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F0D3A" w14:textId="4BCA4B0B" w:rsidR="022CC5D8" w:rsidRDefault="022CC5D8" w:rsidP="726F9279">
      <w:pPr>
        <w:jc w:val="center"/>
        <w:rPr>
          <w:rFonts w:ascii="Arial" w:eastAsia="Arial" w:hAnsi="Arial" w:cs="Arial"/>
          <w:b/>
          <w:bCs/>
          <w:sz w:val="28"/>
          <w:szCs w:val="28"/>
        </w:rPr>
      </w:pPr>
      <w:r w:rsidRPr="726F9279">
        <w:rPr>
          <w:rFonts w:ascii="Arial" w:eastAsia="Arial" w:hAnsi="Arial" w:cs="Arial"/>
          <w:b/>
          <w:bCs/>
          <w:sz w:val="28"/>
          <w:szCs w:val="28"/>
        </w:rPr>
        <w:t xml:space="preserve">El rey de los vehículos de tres ruedas: TVS </w:t>
      </w:r>
      <w:r w:rsidR="714DF58B" w:rsidRPr="726F9279">
        <w:rPr>
          <w:rFonts w:ascii="Arial" w:eastAsia="Arial" w:hAnsi="Arial" w:cs="Arial"/>
          <w:b/>
          <w:bCs/>
          <w:sz w:val="28"/>
          <w:szCs w:val="28"/>
        </w:rPr>
        <w:t>Motor</w:t>
      </w:r>
      <w:r w:rsidRPr="726F9279">
        <w:rPr>
          <w:rFonts w:ascii="Arial" w:eastAsia="Arial" w:hAnsi="Arial" w:cs="Arial"/>
          <w:b/>
          <w:bCs/>
          <w:sz w:val="28"/>
          <w:szCs w:val="28"/>
        </w:rPr>
        <w:t xml:space="preserve"> C</w:t>
      </w:r>
      <w:r w:rsidR="0E5BE50E" w:rsidRPr="726F9279">
        <w:rPr>
          <w:rFonts w:ascii="Arial" w:eastAsia="Arial" w:hAnsi="Arial" w:cs="Arial"/>
          <w:b/>
          <w:bCs/>
          <w:sz w:val="28"/>
          <w:szCs w:val="28"/>
        </w:rPr>
        <w:t xml:space="preserve">ompany </w:t>
      </w:r>
      <w:r w:rsidRPr="726F9279">
        <w:rPr>
          <w:rFonts w:ascii="Arial" w:eastAsia="Arial" w:hAnsi="Arial" w:cs="Arial"/>
          <w:b/>
          <w:bCs/>
          <w:sz w:val="28"/>
          <w:szCs w:val="28"/>
        </w:rPr>
        <w:t>lanza TVS K</w:t>
      </w:r>
      <w:r w:rsidR="3E204814" w:rsidRPr="726F9279">
        <w:rPr>
          <w:rFonts w:ascii="Arial" w:eastAsia="Arial" w:hAnsi="Arial" w:cs="Arial"/>
          <w:b/>
          <w:bCs/>
          <w:sz w:val="28"/>
          <w:szCs w:val="28"/>
        </w:rPr>
        <w:t xml:space="preserve">ing </w:t>
      </w:r>
      <w:proofErr w:type="spellStart"/>
      <w:r w:rsidRPr="726F9279">
        <w:rPr>
          <w:rFonts w:ascii="Arial" w:eastAsia="Arial" w:hAnsi="Arial" w:cs="Arial"/>
          <w:b/>
          <w:bCs/>
          <w:sz w:val="28"/>
          <w:szCs w:val="28"/>
        </w:rPr>
        <w:t>D</w:t>
      </w:r>
      <w:r w:rsidR="06084199" w:rsidRPr="726F9279">
        <w:rPr>
          <w:rFonts w:ascii="Arial" w:eastAsia="Arial" w:hAnsi="Arial" w:cs="Arial"/>
          <w:b/>
          <w:bCs/>
          <w:sz w:val="28"/>
          <w:szCs w:val="28"/>
        </w:rPr>
        <w:t>uramax</w:t>
      </w:r>
      <w:proofErr w:type="spellEnd"/>
      <w:r w:rsidRPr="726F9279">
        <w:rPr>
          <w:rFonts w:ascii="Arial" w:eastAsia="Arial" w:hAnsi="Arial" w:cs="Arial"/>
          <w:b/>
          <w:bCs/>
          <w:sz w:val="28"/>
          <w:szCs w:val="28"/>
        </w:rPr>
        <w:t xml:space="preserve"> P</w:t>
      </w:r>
      <w:r w:rsidR="7A29072A" w:rsidRPr="726F9279">
        <w:rPr>
          <w:rFonts w:ascii="Arial" w:eastAsia="Arial" w:hAnsi="Arial" w:cs="Arial"/>
          <w:b/>
          <w:bCs/>
          <w:sz w:val="28"/>
          <w:szCs w:val="28"/>
        </w:rPr>
        <w:t>lus</w:t>
      </w:r>
      <w:r w:rsidRPr="726F9279">
        <w:rPr>
          <w:rFonts w:ascii="Arial" w:eastAsia="Arial" w:hAnsi="Arial" w:cs="Arial"/>
          <w:b/>
          <w:bCs/>
          <w:sz w:val="28"/>
          <w:szCs w:val="28"/>
        </w:rPr>
        <w:t xml:space="preserve"> </w:t>
      </w:r>
      <w:r w:rsidR="4CF3E456" w:rsidRPr="726F9279">
        <w:rPr>
          <w:rFonts w:ascii="Arial" w:eastAsia="Arial" w:hAnsi="Arial" w:cs="Arial"/>
          <w:b/>
          <w:bCs/>
          <w:sz w:val="28"/>
          <w:szCs w:val="28"/>
        </w:rPr>
        <w:t>y</w:t>
      </w:r>
      <w:r w:rsidRPr="726F9279">
        <w:rPr>
          <w:rFonts w:ascii="Arial" w:eastAsia="Arial" w:hAnsi="Arial" w:cs="Arial"/>
          <w:b/>
          <w:bCs/>
          <w:sz w:val="28"/>
          <w:szCs w:val="28"/>
        </w:rPr>
        <w:t xml:space="preserve"> TVS K</w:t>
      </w:r>
      <w:r w:rsidR="06BD46A8" w:rsidRPr="726F9279">
        <w:rPr>
          <w:rFonts w:ascii="Arial" w:eastAsia="Arial" w:hAnsi="Arial" w:cs="Arial"/>
          <w:b/>
          <w:bCs/>
          <w:sz w:val="28"/>
          <w:szCs w:val="28"/>
        </w:rPr>
        <w:t>ing Deluxe</w:t>
      </w:r>
      <w:r w:rsidRPr="726F9279">
        <w:rPr>
          <w:rFonts w:ascii="Arial" w:eastAsia="Arial" w:hAnsi="Arial" w:cs="Arial"/>
          <w:b/>
          <w:bCs/>
          <w:sz w:val="28"/>
          <w:szCs w:val="28"/>
        </w:rPr>
        <w:t xml:space="preserve"> P</w:t>
      </w:r>
      <w:r w:rsidR="733A7E4B" w:rsidRPr="726F9279">
        <w:rPr>
          <w:rFonts w:ascii="Arial" w:eastAsia="Arial" w:hAnsi="Arial" w:cs="Arial"/>
          <w:b/>
          <w:bCs/>
          <w:sz w:val="28"/>
          <w:szCs w:val="28"/>
        </w:rPr>
        <w:t xml:space="preserve">lus </w:t>
      </w:r>
      <w:r w:rsidRPr="726F9279">
        <w:rPr>
          <w:rFonts w:ascii="Arial" w:eastAsia="Arial" w:hAnsi="Arial" w:cs="Arial"/>
          <w:b/>
          <w:bCs/>
          <w:sz w:val="28"/>
          <w:szCs w:val="28"/>
        </w:rPr>
        <w:t>en México</w:t>
      </w:r>
    </w:p>
    <w:p w14:paraId="68644590" w14:textId="5A8A91D2" w:rsidR="6D3F0CAD" w:rsidRDefault="3D03CE4E" w:rsidP="696A1A49">
      <w:pPr>
        <w:pStyle w:val="Prrafodelista"/>
        <w:numPr>
          <w:ilvl w:val="0"/>
          <w:numId w:val="3"/>
        </w:numPr>
        <w:spacing w:after="0" w:line="278" w:lineRule="auto"/>
        <w:jc w:val="both"/>
        <w:rPr>
          <w:rFonts w:ascii="Helvetica Neue" w:eastAsia="Helvetica Neue" w:hAnsi="Helvetica Neue" w:cs="Helvetica Neue"/>
          <w:i/>
          <w:iCs/>
          <w:sz w:val="20"/>
          <w:szCs w:val="20"/>
        </w:rPr>
      </w:pPr>
      <w:r w:rsidRPr="696A1A49">
        <w:rPr>
          <w:rFonts w:ascii="Helvetica Neue" w:eastAsia="Helvetica Neue" w:hAnsi="Helvetica Neue" w:cs="Helvetica Neue"/>
          <w:i/>
          <w:iCs/>
          <w:sz w:val="20"/>
          <w:szCs w:val="20"/>
        </w:rPr>
        <w:t xml:space="preserve">TVS refrenda su liderazgo en la producción de vehículos de tres ruedas con los lanzamientos de los TVS King </w:t>
      </w:r>
      <w:proofErr w:type="spellStart"/>
      <w:r w:rsidRPr="696A1A49">
        <w:rPr>
          <w:rFonts w:ascii="Helvetica Neue" w:eastAsia="Helvetica Neue" w:hAnsi="Helvetica Neue" w:cs="Helvetica Neue"/>
          <w:i/>
          <w:iCs/>
          <w:sz w:val="20"/>
          <w:szCs w:val="20"/>
        </w:rPr>
        <w:t>Duramax</w:t>
      </w:r>
      <w:proofErr w:type="spellEnd"/>
      <w:r w:rsidRPr="696A1A49">
        <w:rPr>
          <w:rFonts w:ascii="Helvetica Neue" w:eastAsia="Helvetica Neue" w:hAnsi="Helvetica Neue" w:cs="Helvetica Neue"/>
          <w:i/>
          <w:iCs/>
          <w:sz w:val="20"/>
          <w:szCs w:val="20"/>
        </w:rPr>
        <w:t xml:space="preserve"> Plus y TVS King Deluxe Plus, diseñados para ofrecer una gran potencia</w:t>
      </w:r>
      <w:r w:rsidR="53E2D9E9" w:rsidRPr="696A1A49">
        <w:rPr>
          <w:rFonts w:ascii="Helvetica Neue" w:eastAsia="Helvetica Neue" w:hAnsi="Helvetica Neue" w:cs="Helvetica Neue"/>
          <w:i/>
          <w:iCs/>
          <w:sz w:val="20"/>
          <w:szCs w:val="20"/>
        </w:rPr>
        <w:t xml:space="preserve"> y </w:t>
      </w:r>
      <w:r w:rsidRPr="696A1A49">
        <w:rPr>
          <w:rFonts w:ascii="Helvetica Neue" w:eastAsia="Helvetica Neue" w:hAnsi="Helvetica Neue" w:cs="Helvetica Neue"/>
          <w:i/>
          <w:iCs/>
          <w:sz w:val="20"/>
          <w:szCs w:val="20"/>
        </w:rPr>
        <w:t xml:space="preserve">comodidad con </w:t>
      </w:r>
      <w:r w:rsidR="2DDB0810" w:rsidRPr="696A1A49">
        <w:rPr>
          <w:rFonts w:ascii="Helvetica Neue" w:eastAsia="Helvetica Neue" w:hAnsi="Helvetica Neue" w:cs="Helvetica Neue"/>
          <w:i/>
          <w:iCs/>
          <w:sz w:val="20"/>
          <w:szCs w:val="20"/>
        </w:rPr>
        <w:t xml:space="preserve">eficiencia en el </w:t>
      </w:r>
      <w:r w:rsidRPr="696A1A49">
        <w:rPr>
          <w:rFonts w:ascii="Helvetica Neue" w:eastAsia="Helvetica Neue" w:hAnsi="Helvetica Neue" w:cs="Helvetica Neue"/>
          <w:i/>
          <w:iCs/>
          <w:sz w:val="20"/>
          <w:szCs w:val="20"/>
        </w:rPr>
        <w:t>consumo de combustible</w:t>
      </w:r>
      <w:r w:rsidR="2C1BEE60" w:rsidRPr="696A1A49">
        <w:rPr>
          <w:rFonts w:ascii="Helvetica Neue" w:eastAsia="Helvetica Neue" w:hAnsi="Helvetica Neue" w:cs="Helvetica Neue"/>
          <w:i/>
          <w:iCs/>
          <w:sz w:val="20"/>
          <w:szCs w:val="20"/>
        </w:rPr>
        <w:t xml:space="preserve">. </w:t>
      </w:r>
    </w:p>
    <w:p w14:paraId="71CB8588" w14:textId="59738649" w:rsidR="6D3F0CAD" w:rsidRDefault="6D3F0CAD" w:rsidP="726F9279">
      <w:pPr>
        <w:spacing w:after="0" w:line="278" w:lineRule="auto"/>
        <w:jc w:val="both"/>
        <w:rPr>
          <w:rFonts w:ascii="Arial" w:eastAsia="Arial" w:hAnsi="Arial" w:cs="Arial"/>
          <w:i/>
          <w:iCs/>
          <w:color w:val="000000" w:themeColor="text1"/>
          <w:sz w:val="22"/>
          <w:szCs w:val="22"/>
        </w:rPr>
      </w:pPr>
    </w:p>
    <w:p w14:paraId="6A011BFA" w14:textId="2774936C" w:rsidR="63336792" w:rsidRDefault="14DF182A" w:rsidP="0B91FC29">
      <w:pPr>
        <w:spacing w:before="240" w:after="240"/>
        <w:jc w:val="both"/>
        <w:rPr>
          <w:rFonts w:ascii="Arial" w:eastAsia="Arial" w:hAnsi="Arial" w:cs="Arial"/>
          <w:color w:val="000000" w:themeColor="text1"/>
          <w:sz w:val="18"/>
          <w:szCs w:val="18"/>
        </w:rPr>
      </w:pPr>
      <w:r w:rsidRPr="0B91FC29">
        <w:rPr>
          <w:rFonts w:ascii="Arial" w:eastAsia="Arial" w:hAnsi="Arial" w:cs="Arial"/>
          <w:b/>
          <w:bCs/>
          <w:color w:val="000000" w:themeColor="text1"/>
          <w:sz w:val="22"/>
          <w:szCs w:val="22"/>
        </w:rPr>
        <w:t>Oaxaca, México</w:t>
      </w:r>
      <w:r w:rsidR="42E948C3" w:rsidRPr="0B91FC29">
        <w:rPr>
          <w:rFonts w:ascii="Arial" w:eastAsia="Arial" w:hAnsi="Arial" w:cs="Arial"/>
          <w:b/>
          <w:bCs/>
          <w:color w:val="000000" w:themeColor="text1"/>
          <w:sz w:val="22"/>
          <w:szCs w:val="22"/>
        </w:rPr>
        <w:t xml:space="preserve">, </w:t>
      </w:r>
      <w:r w:rsidR="006A79C3">
        <w:rPr>
          <w:rFonts w:ascii="Arial" w:eastAsia="Arial" w:hAnsi="Arial" w:cs="Arial"/>
          <w:b/>
          <w:bCs/>
          <w:color w:val="000000" w:themeColor="text1"/>
          <w:sz w:val="22"/>
          <w:szCs w:val="22"/>
        </w:rPr>
        <w:t>13</w:t>
      </w:r>
      <w:r w:rsidR="3436AB65" w:rsidRPr="0B91FC29">
        <w:rPr>
          <w:rFonts w:ascii="Arial" w:eastAsia="Arial" w:hAnsi="Arial" w:cs="Arial"/>
          <w:b/>
          <w:bCs/>
          <w:color w:val="000000" w:themeColor="text1"/>
          <w:sz w:val="22"/>
          <w:szCs w:val="22"/>
        </w:rPr>
        <w:t xml:space="preserve"> </w:t>
      </w:r>
      <w:r w:rsidR="06B531D0" w:rsidRPr="0B91FC29">
        <w:rPr>
          <w:rFonts w:ascii="Arial" w:eastAsia="Arial" w:hAnsi="Arial" w:cs="Arial"/>
          <w:b/>
          <w:bCs/>
          <w:color w:val="000000" w:themeColor="text1"/>
          <w:sz w:val="22"/>
          <w:szCs w:val="22"/>
        </w:rPr>
        <w:t xml:space="preserve">de </w:t>
      </w:r>
      <w:r w:rsidR="67AC33EB" w:rsidRPr="0B91FC29">
        <w:rPr>
          <w:rFonts w:ascii="Arial" w:eastAsia="Arial" w:hAnsi="Arial" w:cs="Arial"/>
          <w:b/>
          <w:bCs/>
          <w:color w:val="000000" w:themeColor="text1"/>
          <w:sz w:val="22"/>
          <w:szCs w:val="22"/>
        </w:rPr>
        <w:t>marzo</w:t>
      </w:r>
      <w:r w:rsidR="42E948C3" w:rsidRPr="0B91FC29">
        <w:rPr>
          <w:rFonts w:ascii="Arial" w:eastAsia="Arial" w:hAnsi="Arial" w:cs="Arial"/>
          <w:b/>
          <w:bCs/>
          <w:color w:val="000000" w:themeColor="text1"/>
          <w:sz w:val="22"/>
          <w:szCs w:val="22"/>
        </w:rPr>
        <w:t xml:space="preserve"> de 202</w:t>
      </w:r>
      <w:r w:rsidR="2E9D84CC" w:rsidRPr="0B91FC29">
        <w:rPr>
          <w:rFonts w:ascii="Arial" w:eastAsia="Arial" w:hAnsi="Arial" w:cs="Arial"/>
          <w:b/>
          <w:bCs/>
          <w:color w:val="000000" w:themeColor="text1"/>
          <w:sz w:val="22"/>
          <w:szCs w:val="22"/>
        </w:rPr>
        <w:t>5</w:t>
      </w:r>
      <w:r w:rsidR="3F464F60" w:rsidRPr="0B91FC29">
        <w:rPr>
          <w:rFonts w:ascii="Arial" w:eastAsia="Arial" w:hAnsi="Arial" w:cs="Arial"/>
          <w:sz w:val="22"/>
          <w:szCs w:val="22"/>
        </w:rPr>
        <w:t xml:space="preserve">: </w:t>
      </w:r>
      <w:hyperlink r:id="rId10">
        <w:r w:rsidR="3F464F60" w:rsidRPr="0B91FC29">
          <w:rPr>
            <w:rStyle w:val="Hipervnculo"/>
            <w:rFonts w:ascii="Arial" w:eastAsia="Arial" w:hAnsi="Arial" w:cs="Arial"/>
            <w:b/>
            <w:bCs/>
            <w:sz w:val="22"/>
            <w:szCs w:val="22"/>
          </w:rPr>
          <w:t>TVS Motor Company</w:t>
        </w:r>
      </w:hyperlink>
      <w:r w:rsidR="3F464F60" w:rsidRPr="0B91FC29">
        <w:rPr>
          <w:rFonts w:ascii="Arial" w:eastAsia="Arial" w:hAnsi="Arial" w:cs="Arial"/>
          <w:sz w:val="22"/>
          <w:szCs w:val="22"/>
        </w:rPr>
        <w:t xml:space="preserve"> (TVSM), un fabricante automotriz global líder en el segmento de dos y tres ruedas, anunció hoy el lanzamiento de los modelos </w:t>
      </w:r>
      <w:r w:rsidR="3F464F60" w:rsidRPr="0B91FC29">
        <w:rPr>
          <w:rFonts w:ascii="Arial" w:eastAsia="Arial" w:hAnsi="Arial" w:cs="Arial"/>
          <w:b/>
          <w:bCs/>
          <w:sz w:val="22"/>
          <w:szCs w:val="22"/>
        </w:rPr>
        <w:t xml:space="preserve">TVS King </w:t>
      </w:r>
      <w:proofErr w:type="spellStart"/>
      <w:r w:rsidR="3F464F60" w:rsidRPr="0B91FC29">
        <w:rPr>
          <w:rFonts w:ascii="Arial" w:eastAsia="Arial" w:hAnsi="Arial" w:cs="Arial"/>
          <w:b/>
          <w:bCs/>
          <w:sz w:val="22"/>
          <w:szCs w:val="22"/>
        </w:rPr>
        <w:t>Duramax</w:t>
      </w:r>
      <w:proofErr w:type="spellEnd"/>
      <w:r w:rsidR="3F464F60" w:rsidRPr="0B91FC29">
        <w:rPr>
          <w:rFonts w:ascii="Arial" w:eastAsia="Arial" w:hAnsi="Arial" w:cs="Arial"/>
          <w:b/>
          <w:bCs/>
          <w:sz w:val="22"/>
          <w:szCs w:val="22"/>
        </w:rPr>
        <w:t xml:space="preserve"> Plus</w:t>
      </w:r>
      <w:r w:rsidR="3F464F60" w:rsidRPr="0B91FC29">
        <w:rPr>
          <w:rFonts w:ascii="Arial" w:eastAsia="Arial" w:hAnsi="Arial" w:cs="Arial"/>
          <w:sz w:val="22"/>
          <w:szCs w:val="22"/>
        </w:rPr>
        <w:t xml:space="preserve"> y</w:t>
      </w:r>
      <w:r w:rsidR="3F464F60" w:rsidRPr="0B91FC29">
        <w:rPr>
          <w:rFonts w:ascii="Arial" w:eastAsia="Arial" w:hAnsi="Arial" w:cs="Arial"/>
          <w:b/>
          <w:bCs/>
          <w:sz w:val="22"/>
          <w:szCs w:val="22"/>
        </w:rPr>
        <w:t xml:space="preserve"> TVS King Deluxe Plus</w:t>
      </w:r>
      <w:r w:rsidR="3F464F60" w:rsidRPr="0B91FC29">
        <w:rPr>
          <w:rFonts w:ascii="Arial" w:eastAsia="Arial" w:hAnsi="Arial" w:cs="Arial"/>
          <w:sz w:val="22"/>
          <w:szCs w:val="22"/>
        </w:rPr>
        <w:t xml:space="preserve"> en México. Estos vehículos de tres ruedas para pasajeros están diseñados como un automóvil sobre tres ruedas, con múltiples características inteligentes para la comodidad del conductor y los pasajeros, además cuenta con un motor duradero y confiable que garantiza una operación económica y eficiente. Sus motores ofrecen la mejor potencia de su categoría, con gran eficiencia en el consumo de combustible y bajo mantenimiento. Ambos modelos estarán disponibles en México a partir de marzo de 2025, a través de los canales de venta del distribuidor oficial de la marca,</w:t>
      </w:r>
      <w:r w:rsidR="3F464F60" w:rsidRPr="0B91FC29">
        <w:rPr>
          <w:rFonts w:ascii="Arial" w:eastAsia="Arial" w:hAnsi="Arial" w:cs="Arial"/>
          <w:b/>
          <w:bCs/>
          <w:sz w:val="22"/>
          <w:szCs w:val="22"/>
        </w:rPr>
        <w:t xml:space="preserve"> </w:t>
      </w:r>
      <w:proofErr w:type="spellStart"/>
      <w:r w:rsidR="3F464F60" w:rsidRPr="0B91FC29">
        <w:rPr>
          <w:rFonts w:ascii="Arial" w:eastAsia="Arial" w:hAnsi="Arial" w:cs="Arial"/>
          <w:b/>
          <w:bCs/>
          <w:sz w:val="22"/>
          <w:szCs w:val="22"/>
        </w:rPr>
        <w:t>Motomex</w:t>
      </w:r>
      <w:proofErr w:type="spellEnd"/>
      <w:r w:rsidR="3F464F60" w:rsidRPr="0B91FC29">
        <w:rPr>
          <w:rFonts w:ascii="Arial" w:eastAsia="Arial" w:hAnsi="Arial" w:cs="Arial"/>
          <w:sz w:val="22"/>
          <w:szCs w:val="22"/>
        </w:rPr>
        <w:t xml:space="preserve">. </w:t>
      </w:r>
    </w:p>
    <w:p w14:paraId="31632717" w14:textId="4E538F1E" w:rsidR="63336792" w:rsidRDefault="3F464F60" w:rsidP="726F9279">
      <w:pPr>
        <w:spacing w:before="240" w:after="240"/>
        <w:jc w:val="both"/>
        <w:rPr>
          <w:rFonts w:ascii="Arial" w:eastAsia="Arial" w:hAnsi="Arial" w:cs="Arial"/>
          <w:color w:val="000000" w:themeColor="text1"/>
          <w:sz w:val="18"/>
          <w:szCs w:val="18"/>
        </w:rPr>
      </w:pPr>
      <w:r w:rsidRPr="726F9279">
        <w:rPr>
          <w:rFonts w:ascii="Arial" w:eastAsia="Arial" w:hAnsi="Arial" w:cs="Arial"/>
          <w:sz w:val="22"/>
          <w:szCs w:val="22"/>
        </w:rPr>
        <w:t>Durante el lanzamiento,</w:t>
      </w:r>
      <w:r w:rsidRPr="726F9279">
        <w:rPr>
          <w:rFonts w:ascii="Arial" w:eastAsia="Arial" w:hAnsi="Arial" w:cs="Arial"/>
          <w:b/>
          <w:bCs/>
          <w:sz w:val="22"/>
          <w:szCs w:val="22"/>
        </w:rPr>
        <w:t xml:space="preserve"> Martin </w:t>
      </w:r>
      <w:proofErr w:type="spellStart"/>
      <w:r w:rsidRPr="726F9279">
        <w:rPr>
          <w:rFonts w:ascii="Arial" w:eastAsia="Arial" w:hAnsi="Arial" w:cs="Arial"/>
          <w:b/>
          <w:bCs/>
          <w:sz w:val="22"/>
          <w:szCs w:val="22"/>
        </w:rPr>
        <w:t>Corsunsky</w:t>
      </w:r>
      <w:proofErr w:type="spellEnd"/>
      <w:r w:rsidRPr="726F9279">
        <w:rPr>
          <w:rFonts w:ascii="Arial" w:eastAsia="Arial" w:hAnsi="Arial" w:cs="Arial"/>
          <w:sz w:val="22"/>
          <w:szCs w:val="22"/>
        </w:rPr>
        <w:t xml:space="preserve">, Business Head de Latinoamérica de </w:t>
      </w:r>
      <w:r w:rsidRPr="726F9279">
        <w:rPr>
          <w:rFonts w:ascii="Arial" w:eastAsia="Arial" w:hAnsi="Arial" w:cs="Arial"/>
          <w:b/>
          <w:bCs/>
          <w:sz w:val="22"/>
          <w:szCs w:val="22"/>
        </w:rPr>
        <w:t>TVS Motor</w:t>
      </w:r>
      <w:r w:rsidRPr="726F9279">
        <w:rPr>
          <w:rFonts w:ascii="Arial" w:eastAsia="Arial" w:hAnsi="Arial" w:cs="Arial"/>
          <w:sz w:val="22"/>
          <w:szCs w:val="22"/>
        </w:rPr>
        <w:t xml:space="preserve"> </w:t>
      </w:r>
      <w:r w:rsidRPr="726F9279">
        <w:rPr>
          <w:rFonts w:ascii="Arial" w:eastAsia="Arial" w:hAnsi="Arial" w:cs="Arial"/>
          <w:b/>
          <w:bCs/>
          <w:sz w:val="22"/>
          <w:szCs w:val="22"/>
        </w:rPr>
        <w:t>Company</w:t>
      </w:r>
      <w:r w:rsidRPr="726F9279">
        <w:rPr>
          <w:rFonts w:ascii="Arial" w:eastAsia="Arial" w:hAnsi="Arial" w:cs="Arial"/>
          <w:sz w:val="22"/>
          <w:szCs w:val="22"/>
        </w:rPr>
        <w:t xml:space="preserve">, afirmó: </w:t>
      </w:r>
      <w:r w:rsidRPr="726F9279">
        <w:rPr>
          <w:rFonts w:ascii="Arial" w:eastAsia="Arial" w:hAnsi="Arial" w:cs="Arial"/>
          <w:i/>
          <w:iCs/>
          <w:sz w:val="22"/>
          <w:szCs w:val="22"/>
        </w:rPr>
        <w:t xml:space="preserve">"El segmento de tres ruedas es un mercado clave para nosotros. Contamos con una de las tecnologías más avanzadas y con una amplia experiencia a nivel global. Con estos dos lanzamientos, seguimos elevando los estándares del sector. Además, con el respaldo en servicio, repuestos y postventa de nuestro socio </w:t>
      </w:r>
      <w:proofErr w:type="spellStart"/>
      <w:r w:rsidRPr="726F9279">
        <w:rPr>
          <w:rFonts w:ascii="Arial" w:eastAsia="Arial" w:hAnsi="Arial" w:cs="Arial"/>
          <w:i/>
          <w:iCs/>
          <w:sz w:val="22"/>
          <w:szCs w:val="22"/>
        </w:rPr>
        <w:t>Motomex</w:t>
      </w:r>
      <w:proofErr w:type="spellEnd"/>
      <w:r w:rsidRPr="726F9279">
        <w:rPr>
          <w:rFonts w:ascii="Arial" w:eastAsia="Arial" w:hAnsi="Arial" w:cs="Arial"/>
          <w:i/>
          <w:iCs/>
          <w:sz w:val="22"/>
          <w:szCs w:val="22"/>
        </w:rPr>
        <w:t>, los vehículos de tres ruedas de TVS se convierten en una solución integral. Estamos entusiasmados con la experiencia que vivirán conductores y pasajeros en México.”</w:t>
      </w:r>
      <w:r w:rsidRPr="726F9279">
        <w:rPr>
          <w:rFonts w:ascii="Arial" w:eastAsia="Arial" w:hAnsi="Arial" w:cs="Arial"/>
          <w:sz w:val="22"/>
          <w:szCs w:val="22"/>
        </w:rPr>
        <w:t xml:space="preserve"> </w:t>
      </w:r>
    </w:p>
    <w:p w14:paraId="78D6BE5D" w14:textId="7134267C" w:rsidR="63336792" w:rsidRDefault="3F464F60" w:rsidP="726F9279">
      <w:pPr>
        <w:spacing w:before="240" w:after="240"/>
        <w:jc w:val="both"/>
        <w:rPr>
          <w:rFonts w:ascii="Arial" w:eastAsia="Arial" w:hAnsi="Arial" w:cs="Arial"/>
          <w:color w:val="000000" w:themeColor="text1"/>
          <w:sz w:val="18"/>
          <w:szCs w:val="18"/>
        </w:rPr>
      </w:pPr>
      <w:r w:rsidRPr="726F9279">
        <w:rPr>
          <w:rFonts w:ascii="Arial" w:eastAsia="Arial" w:hAnsi="Arial" w:cs="Arial"/>
          <w:sz w:val="22"/>
          <w:szCs w:val="22"/>
        </w:rPr>
        <w:t xml:space="preserve">El </w:t>
      </w:r>
      <w:r w:rsidRPr="726F9279">
        <w:rPr>
          <w:rFonts w:ascii="Arial" w:eastAsia="Arial" w:hAnsi="Arial" w:cs="Arial"/>
          <w:b/>
          <w:bCs/>
          <w:sz w:val="22"/>
          <w:szCs w:val="22"/>
        </w:rPr>
        <w:t xml:space="preserve">TVS King </w:t>
      </w:r>
      <w:proofErr w:type="spellStart"/>
      <w:r w:rsidRPr="726F9279">
        <w:rPr>
          <w:rFonts w:ascii="Arial" w:eastAsia="Arial" w:hAnsi="Arial" w:cs="Arial"/>
          <w:b/>
          <w:bCs/>
          <w:sz w:val="22"/>
          <w:szCs w:val="22"/>
        </w:rPr>
        <w:t>Duramax</w:t>
      </w:r>
      <w:proofErr w:type="spellEnd"/>
      <w:r w:rsidRPr="726F9279">
        <w:rPr>
          <w:rFonts w:ascii="Arial" w:eastAsia="Arial" w:hAnsi="Arial" w:cs="Arial"/>
          <w:b/>
          <w:bCs/>
          <w:sz w:val="22"/>
          <w:szCs w:val="22"/>
        </w:rPr>
        <w:t xml:space="preserve"> Plus</w:t>
      </w:r>
      <w:r w:rsidRPr="726F9279">
        <w:rPr>
          <w:rFonts w:ascii="Arial" w:eastAsia="Arial" w:hAnsi="Arial" w:cs="Arial"/>
          <w:sz w:val="22"/>
          <w:szCs w:val="22"/>
        </w:rPr>
        <w:t xml:space="preserve"> cuenta con un potente motor refrigerado por líquido de 225 </w:t>
      </w:r>
      <w:proofErr w:type="spellStart"/>
      <w:r w:rsidRPr="726F9279">
        <w:rPr>
          <w:rFonts w:ascii="Arial" w:eastAsia="Arial" w:hAnsi="Arial" w:cs="Arial"/>
          <w:sz w:val="22"/>
          <w:szCs w:val="22"/>
        </w:rPr>
        <w:t>cc</w:t>
      </w:r>
      <w:proofErr w:type="spellEnd"/>
      <w:r w:rsidRPr="726F9279">
        <w:rPr>
          <w:rFonts w:ascii="Arial" w:eastAsia="Arial" w:hAnsi="Arial" w:cs="Arial"/>
          <w:sz w:val="22"/>
          <w:szCs w:val="22"/>
        </w:rPr>
        <w:t xml:space="preserve">, con la mejor potencia de su categoría y excelente capacidad de ascenso, tecnología </w:t>
      </w:r>
      <w:proofErr w:type="spellStart"/>
      <w:r w:rsidRPr="726F9279">
        <w:rPr>
          <w:rFonts w:ascii="Arial" w:eastAsia="Arial" w:hAnsi="Arial" w:cs="Arial"/>
          <w:sz w:val="22"/>
          <w:szCs w:val="22"/>
        </w:rPr>
        <w:t>all-gear-start</w:t>
      </w:r>
      <w:proofErr w:type="spellEnd"/>
      <w:r w:rsidRPr="726F9279">
        <w:rPr>
          <w:rFonts w:ascii="Arial" w:eastAsia="Arial" w:hAnsi="Arial" w:cs="Arial"/>
          <w:sz w:val="22"/>
          <w:szCs w:val="22"/>
        </w:rPr>
        <w:t xml:space="preserve">, nuevos faros LED, llantas sin cámara y frenos de tambor reforzados, entre otras características. Además, ofrece más espacio trasero para mayor comodidad de los pasajeros, descansa pies para el conductor y una guatera con llave en el tablero. La nueva parrilla frontal mejora notablemente la estética del vehículo </w:t>
      </w:r>
    </w:p>
    <w:p w14:paraId="3914EC9A" w14:textId="0CC329F4" w:rsidR="63336792" w:rsidRDefault="3F464F60" w:rsidP="726F9279">
      <w:pPr>
        <w:spacing w:before="240" w:after="240"/>
        <w:jc w:val="both"/>
        <w:rPr>
          <w:rFonts w:ascii="Arial" w:eastAsia="Arial" w:hAnsi="Arial" w:cs="Arial"/>
          <w:color w:val="000000" w:themeColor="text1"/>
          <w:sz w:val="18"/>
          <w:szCs w:val="18"/>
        </w:rPr>
      </w:pPr>
      <w:r w:rsidRPr="726F9279">
        <w:rPr>
          <w:rFonts w:ascii="Arial" w:eastAsia="Arial" w:hAnsi="Arial" w:cs="Arial"/>
          <w:sz w:val="22"/>
          <w:szCs w:val="22"/>
        </w:rPr>
        <w:t xml:space="preserve">Por otra parte, el </w:t>
      </w:r>
      <w:r w:rsidRPr="726F9279">
        <w:rPr>
          <w:rFonts w:ascii="Arial" w:eastAsia="Arial" w:hAnsi="Arial" w:cs="Arial"/>
          <w:b/>
          <w:bCs/>
          <w:sz w:val="22"/>
          <w:szCs w:val="22"/>
        </w:rPr>
        <w:t>TVS King Deluxe Plus</w:t>
      </w:r>
      <w:r w:rsidRPr="726F9279">
        <w:rPr>
          <w:rFonts w:ascii="Arial" w:eastAsia="Arial" w:hAnsi="Arial" w:cs="Arial"/>
          <w:sz w:val="22"/>
          <w:szCs w:val="22"/>
        </w:rPr>
        <w:t xml:space="preserve"> incorpora un motor </w:t>
      </w:r>
      <w:proofErr w:type="spellStart"/>
      <w:r w:rsidRPr="726F9279">
        <w:rPr>
          <w:rFonts w:ascii="Arial" w:eastAsia="Arial" w:hAnsi="Arial" w:cs="Arial"/>
          <w:sz w:val="22"/>
          <w:szCs w:val="22"/>
        </w:rPr>
        <w:t>Duralife</w:t>
      </w:r>
      <w:proofErr w:type="spellEnd"/>
      <w:r w:rsidRPr="726F9279">
        <w:rPr>
          <w:rFonts w:ascii="Arial" w:eastAsia="Arial" w:hAnsi="Arial" w:cs="Arial"/>
          <w:sz w:val="22"/>
          <w:szCs w:val="22"/>
        </w:rPr>
        <w:t xml:space="preserve"> de 200 </w:t>
      </w:r>
      <w:proofErr w:type="spellStart"/>
      <w:r w:rsidRPr="726F9279">
        <w:rPr>
          <w:rFonts w:ascii="Arial" w:eastAsia="Arial" w:hAnsi="Arial" w:cs="Arial"/>
          <w:sz w:val="22"/>
          <w:szCs w:val="22"/>
        </w:rPr>
        <w:t>cc</w:t>
      </w:r>
      <w:proofErr w:type="spellEnd"/>
      <w:r w:rsidRPr="726F9279">
        <w:rPr>
          <w:rFonts w:ascii="Arial" w:eastAsia="Arial" w:hAnsi="Arial" w:cs="Arial"/>
          <w:sz w:val="22"/>
          <w:szCs w:val="22"/>
        </w:rPr>
        <w:t>, arranque ultrasuave con el botón i-</w:t>
      </w:r>
      <w:proofErr w:type="spellStart"/>
      <w:r w:rsidRPr="726F9279">
        <w:rPr>
          <w:rFonts w:ascii="Arial" w:eastAsia="Arial" w:hAnsi="Arial" w:cs="Arial"/>
          <w:sz w:val="22"/>
          <w:szCs w:val="22"/>
        </w:rPr>
        <w:t>Touch</w:t>
      </w:r>
      <w:proofErr w:type="spellEnd"/>
      <w:r w:rsidRPr="726F9279">
        <w:rPr>
          <w:rFonts w:ascii="Arial" w:eastAsia="Arial" w:hAnsi="Arial" w:cs="Arial"/>
          <w:sz w:val="22"/>
          <w:szCs w:val="22"/>
        </w:rPr>
        <w:t xml:space="preserve"> y múltiples innovaciones pioneras en su segmento. Está construido sobre un chasis tipo escalera con refuerzo adicional, lo que brinda mayor seguridad a los pasajeros y una estructura robusta. Entre sus atributos destacan asiento de conductor mucho más amplio, una caja de almacenamiento </w:t>
      </w:r>
      <w:bookmarkStart w:id="0" w:name="_Int_9weyiCNy"/>
      <w:proofErr w:type="gramStart"/>
      <w:r w:rsidRPr="726F9279">
        <w:rPr>
          <w:rFonts w:ascii="Arial" w:eastAsia="Arial" w:hAnsi="Arial" w:cs="Arial"/>
          <w:sz w:val="22"/>
          <w:szCs w:val="22"/>
        </w:rPr>
        <w:t>extra grande</w:t>
      </w:r>
      <w:bookmarkEnd w:id="0"/>
      <w:proofErr w:type="gramEnd"/>
      <w:r w:rsidRPr="726F9279">
        <w:rPr>
          <w:rFonts w:ascii="Arial" w:eastAsia="Arial" w:hAnsi="Arial" w:cs="Arial"/>
          <w:sz w:val="22"/>
          <w:szCs w:val="22"/>
        </w:rPr>
        <w:t xml:space="preserve"> debajo del asiento, espejos plegables de gran tamaño y llantas sin cámara, lo que lo convierte en una opción sumamente atractiva. </w:t>
      </w:r>
    </w:p>
    <w:p w14:paraId="33163F2B" w14:textId="7E61C4BB" w:rsidR="63336792" w:rsidRDefault="3F464F60" w:rsidP="726F9279">
      <w:pPr>
        <w:spacing w:before="240" w:after="240"/>
        <w:jc w:val="both"/>
        <w:rPr>
          <w:rFonts w:ascii="Arial" w:eastAsia="Arial" w:hAnsi="Arial" w:cs="Arial"/>
          <w:color w:val="000000" w:themeColor="text1"/>
          <w:sz w:val="18"/>
          <w:szCs w:val="18"/>
        </w:rPr>
      </w:pPr>
      <w:r w:rsidRPr="726F9279">
        <w:rPr>
          <w:rFonts w:ascii="Arial" w:eastAsia="Arial" w:hAnsi="Arial" w:cs="Arial"/>
          <w:sz w:val="22"/>
          <w:szCs w:val="22"/>
        </w:rPr>
        <w:t>Con estos dos nuevos modelos,</w:t>
      </w:r>
      <w:r w:rsidRPr="726F9279">
        <w:rPr>
          <w:rFonts w:ascii="Arial" w:eastAsia="Arial" w:hAnsi="Arial" w:cs="Arial"/>
          <w:b/>
          <w:bCs/>
          <w:sz w:val="22"/>
          <w:szCs w:val="22"/>
        </w:rPr>
        <w:t xml:space="preserve"> TVS Motor Company</w:t>
      </w:r>
      <w:r w:rsidRPr="726F9279">
        <w:rPr>
          <w:rFonts w:ascii="Arial" w:eastAsia="Arial" w:hAnsi="Arial" w:cs="Arial"/>
          <w:sz w:val="22"/>
          <w:szCs w:val="22"/>
        </w:rPr>
        <w:t xml:space="preserve"> refuerza su compromiso con la movilidad eficiente y accesible en América Latina, consolidando su presencia en la región. </w:t>
      </w:r>
      <w:hyperlink r:id="rId11">
        <w:r w:rsidRPr="726F9279">
          <w:rPr>
            <w:rStyle w:val="Hipervnculo"/>
            <w:rFonts w:ascii="Arial" w:eastAsia="Arial" w:hAnsi="Arial" w:cs="Arial"/>
            <w:b/>
            <w:bCs/>
            <w:sz w:val="22"/>
            <w:szCs w:val="22"/>
          </w:rPr>
          <w:t>TVS Motor Company</w:t>
        </w:r>
      </w:hyperlink>
      <w:r w:rsidRPr="726F9279">
        <w:rPr>
          <w:rFonts w:ascii="Arial" w:eastAsia="Arial" w:hAnsi="Arial" w:cs="Arial"/>
          <w:b/>
          <w:bCs/>
          <w:sz w:val="22"/>
          <w:szCs w:val="22"/>
        </w:rPr>
        <w:t xml:space="preserve"> </w:t>
      </w:r>
      <w:r w:rsidRPr="726F9279">
        <w:rPr>
          <w:rFonts w:ascii="Arial" w:eastAsia="Arial" w:hAnsi="Arial" w:cs="Arial"/>
          <w:sz w:val="22"/>
          <w:szCs w:val="22"/>
        </w:rPr>
        <w:t>es reconocida mundialmente por su ingeniería, innovación y calidad. Los productos de la compañía se venden en más de 80 países en Asia, África, Europa y América Latina.</w:t>
      </w:r>
    </w:p>
    <w:p w14:paraId="23769D33" w14:textId="252F2B73" w:rsidR="63336792" w:rsidRDefault="2EAF91B1" w:rsidP="726F9279">
      <w:pPr>
        <w:spacing w:before="240" w:after="240"/>
        <w:jc w:val="both"/>
        <w:rPr>
          <w:rFonts w:ascii="Arial" w:eastAsia="Arial" w:hAnsi="Arial" w:cs="Arial"/>
          <w:color w:val="000000" w:themeColor="text1"/>
          <w:sz w:val="18"/>
          <w:szCs w:val="18"/>
        </w:rPr>
      </w:pPr>
      <w:r w:rsidRPr="726F9279">
        <w:rPr>
          <w:rFonts w:ascii="Arial" w:eastAsia="Arial" w:hAnsi="Arial" w:cs="Arial"/>
          <w:b/>
          <w:bCs/>
          <w:color w:val="000000" w:themeColor="text1"/>
          <w:sz w:val="18"/>
          <w:szCs w:val="18"/>
        </w:rPr>
        <w:t xml:space="preserve">Sobre TVS Motor Company </w:t>
      </w:r>
    </w:p>
    <w:p w14:paraId="04BAAEDC" w14:textId="5E5D1260" w:rsidR="40858267" w:rsidRDefault="40858267" w:rsidP="41FFAA5E">
      <w:pPr>
        <w:spacing w:after="0"/>
        <w:jc w:val="both"/>
        <w:rPr>
          <w:rFonts w:ascii="Arial" w:eastAsia="Arial" w:hAnsi="Arial" w:cs="Arial"/>
          <w:color w:val="000000" w:themeColor="text1"/>
          <w:sz w:val="18"/>
          <w:szCs w:val="18"/>
        </w:rPr>
      </w:pPr>
    </w:p>
    <w:p w14:paraId="4C64F81A" w14:textId="5A79667C" w:rsidR="4BE49390" w:rsidRDefault="2EAF91B1" w:rsidP="41FFAA5E">
      <w:pPr>
        <w:spacing w:after="0"/>
        <w:jc w:val="both"/>
        <w:rPr>
          <w:rFonts w:ascii="Arial" w:eastAsia="Arial" w:hAnsi="Arial" w:cs="Arial"/>
          <w:color w:val="000000" w:themeColor="text1"/>
          <w:sz w:val="18"/>
          <w:szCs w:val="18"/>
        </w:rPr>
      </w:pPr>
      <w:r w:rsidRPr="41FFAA5E">
        <w:rPr>
          <w:rFonts w:ascii="Arial" w:eastAsia="Arial" w:hAnsi="Arial" w:cs="Arial"/>
          <w:color w:val="000000" w:themeColor="text1"/>
          <w:sz w:val="18"/>
          <w:szCs w:val="18"/>
        </w:rPr>
        <w:t xml:space="preserve">TVS Motor Company es un reconocido fabricante de motocicletas y vehículos de tres ruedas a nivel mundial, promoviendo el progreso a través de la Movilidad Sostenible con cuatro instalaciones de fabricación de vanguardia en </w:t>
      </w:r>
      <w:proofErr w:type="spellStart"/>
      <w:r w:rsidRPr="41FFAA5E">
        <w:rPr>
          <w:rFonts w:ascii="Arial" w:eastAsia="Arial" w:hAnsi="Arial" w:cs="Arial"/>
          <w:color w:val="000000" w:themeColor="text1"/>
          <w:sz w:val="18"/>
          <w:szCs w:val="18"/>
        </w:rPr>
        <w:t>Hosur</w:t>
      </w:r>
      <w:proofErr w:type="spellEnd"/>
      <w:r w:rsidRPr="41FFAA5E">
        <w:rPr>
          <w:rFonts w:ascii="Arial" w:eastAsia="Arial" w:hAnsi="Arial" w:cs="Arial"/>
          <w:color w:val="000000" w:themeColor="text1"/>
          <w:sz w:val="18"/>
          <w:szCs w:val="18"/>
        </w:rPr>
        <w:t xml:space="preserve">, </w:t>
      </w:r>
      <w:proofErr w:type="spellStart"/>
      <w:r w:rsidRPr="41FFAA5E">
        <w:rPr>
          <w:rFonts w:ascii="Arial" w:eastAsia="Arial" w:hAnsi="Arial" w:cs="Arial"/>
          <w:color w:val="000000" w:themeColor="text1"/>
          <w:sz w:val="18"/>
          <w:szCs w:val="18"/>
        </w:rPr>
        <w:t>Mysuru</w:t>
      </w:r>
      <w:proofErr w:type="spellEnd"/>
      <w:r w:rsidRPr="41FFAA5E">
        <w:rPr>
          <w:rFonts w:ascii="Arial" w:eastAsia="Arial" w:hAnsi="Arial" w:cs="Arial"/>
          <w:color w:val="000000" w:themeColor="text1"/>
          <w:sz w:val="18"/>
          <w:szCs w:val="18"/>
        </w:rPr>
        <w:t xml:space="preserve"> y </w:t>
      </w:r>
      <w:proofErr w:type="spellStart"/>
      <w:r w:rsidRPr="41FFAA5E">
        <w:rPr>
          <w:rFonts w:ascii="Arial" w:eastAsia="Arial" w:hAnsi="Arial" w:cs="Arial"/>
          <w:color w:val="000000" w:themeColor="text1"/>
          <w:sz w:val="18"/>
          <w:szCs w:val="18"/>
        </w:rPr>
        <w:t>Nalagarh</w:t>
      </w:r>
      <w:proofErr w:type="spellEnd"/>
      <w:r w:rsidRPr="41FFAA5E">
        <w:rPr>
          <w:rFonts w:ascii="Arial" w:eastAsia="Arial" w:hAnsi="Arial" w:cs="Arial"/>
          <w:color w:val="000000" w:themeColor="text1"/>
          <w:sz w:val="18"/>
          <w:szCs w:val="18"/>
        </w:rPr>
        <w:t xml:space="preserve"> en India, y </w:t>
      </w:r>
      <w:proofErr w:type="spellStart"/>
      <w:r w:rsidRPr="41FFAA5E">
        <w:rPr>
          <w:rFonts w:ascii="Arial" w:eastAsia="Arial" w:hAnsi="Arial" w:cs="Arial"/>
          <w:color w:val="000000" w:themeColor="text1"/>
          <w:sz w:val="18"/>
          <w:szCs w:val="18"/>
        </w:rPr>
        <w:t>Karawang</w:t>
      </w:r>
      <w:proofErr w:type="spellEnd"/>
      <w:r w:rsidRPr="41FFAA5E">
        <w:rPr>
          <w:rFonts w:ascii="Arial" w:eastAsia="Arial" w:hAnsi="Arial" w:cs="Arial"/>
          <w:color w:val="000000" w:themeColor="text1"/>
          <w:sz w:val="18"/>
          <w:szCs w:val="18"/>
        </w:rPr>
        <w:t xml:space="preserve">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w:t>
      </w:r>
      <w:proofErr w:type="spellStart"/>
      <w:r w:rsidRPr="41FFAA5E">
        <w:rPr>
          <w:rFonts w:ascii="Arial" w:eastAsia="Arial" w:hAnsi="Arial" w:cs="Arial"/>
          <w:color w:val="000000" w:themeColor="text1"/>
          <w:sz w:val="18"/>
          <w:szCs w:val="18"/>
        </w:rPr>
        <w:t>Power</w:t>
      </w:r>
      <w:proofErr w:type="spellEnd"/>
      <w:r w:rsidRPr="41FFAA5E">
        <w:rPr>
          <w:rFonts w:ascii="Arial" w:eastAsia="Arial" w:hAnsi="Arial" w:cs="Arial"/>
          <w:color w:val="000000" w:themeColor="text1"/>
          <w:sz w:val="18"/>
          <w:szCs w:val="18"/>
        </w:rPr>
        <w:t xml:space="preserve"> IQS y APEAL. Hemos sido clasificados como la Empresa </w:t>
      </w:r>
      <w:proofErr w:type="spellStart"/>
      <w:r w:rsidRPr="41FFAA5E">
        <w:rPr>
          <w:rFonts w:ascii="Arial" w:eastAsia="Arial" w:hAnsi="Arial" w:cs="Arial"/>
          <w:color w:val="000000" w:themeColor="text1"/>
          <w:sz w:val="18"/>
          <w:szCs w:val="18"/>
        </w:rPr>
        <w:t>Nº</w:t>
      </w:r>
      <w:proofErr w:type="spellEnd"/>
      <w:r w:rsidRPr="41FFAA5E">
        <w:rPr>
          <w:rFonts w:ascii="Arial" w:eastAsia="Arial" w:hAnsi="Arial" w:cs="Arial"/>
          <w:color w:val="000000" w:themeColor="text1"/>
          <w:sz w:val="18"/>
          <w:szCs w:val="18"/>
        </w:rPr>
        <w:t xml:space="preserve"> 1 en la Encuesta de Satisfacción del Servicio al Cliente de J.D. </w:t>
      </w:r>
      <w:proofErr w:type="spellStart"/>
      <w:r w:rsidRPr="41FFAA5E">
        <w:rPr>
          <w:rFonts w:ascii="Arial" w:eastAsia="Arial" w:hAnsi="Arial" w:cs="Arial"/>
          <w:color w:val="000000" w:themeColor="text1"/>
          <w:sz w:val="18"/>
          <w:szCs w:val="18"/>
        </w:rPr>
        <w:t>Power</w:t>
      </w:r>
      <w:proofErr w:type="spellEnd"/>
      <w:r w:rsidRPr="41FFAA5E">
        <w:rPr>
          <w:rFonts w:ascii="Arial" w:eastAsia="Arial" w:hAnsi="Arial" w:cs="Arial"/>
          <w:color w:val="000000" w:themeColor="text1"/>
          <w:sz w:val="18"/>
          <w:szCs w:val="18"/>
        </w:rPr>
        <w:t xml:space="preserve"> durante cuatro años consecutivos. Nuestra empresa del grupo Norton </w:t>
      </w:r>
      <w:proofErr w:type="spellStart"/>
      <w:r w:rsidRPr="41FFAA5E">
        <w:rPr>
          <w:rFonts w:ascii="Arial" w:eastAsia="Arial" w:hAnsi="Arial" w:cs="Arial"/>
          <w:color w:val="000000" w:themeColor="text1"/>
          <w:sz w:val="18"/>
          <w:szCs w:val="18"/>
        </w:rPr>
        <w:t>Motorcycles</w:t>
      </w:r>
      <w:proofErr w:type="spellEnd"/>
      <w:r w:rsidRPr="41FFAA5E">
        <w:rPr>
          <w:rFonts w:ascii="Arial" w:eastAsia="Arial" w:hAnsi="Arial" w:cs="Arial"/>
          <w:color w:val="000000" w:themeColor="text1"/>
          <w:sz w:val="18"/>
          <w:szCs w:val="18"/>
        </w:rPr>
        <w:t>, con sede en el Reino Unido, es una de las marcas de motocicletas más emotivas del mundo. Nuestras filiales en el ámbito de la movilidad eléctrica personal, Swiss E-</w:t>
      </w:r>
      <w:proofErr w:type="spellStart"/>
      <w:r w:rsidRPr="41FFAA5E">
        <w:rPr>
          <w:rFonts w:ascii="Arial" w:eastAsia="Arial" w:hAnsi="Arial" w:cs="Arial"/>
          <w:color w:val="000000" w:themeColor="text1"/>
          <w:sz w:val="18"/>
          <w:szCs w:val="18"/>
        </w:rPr>
        <w:t>Mobility</w:t>
      </w:r>
      <w:proofErr w:type="spellEnd"/>
      <w:r w:rsidRPr="41FFAA5E">
        <w:rPr>
          <w:rFonts w:ascii="Arial" w:eastAsia="Arial" w:hAnsi="Arial" w:cs="Arial"/>
          <w:color w:val="000000" w:themeColor="text1"/>
          <w:sz w:val="18"/>
          <w:szCs w:val="18"/>
        </w:rPr>
        <w:t xml:space="preserve"> </w:t>
      </w:r>
      <w:proofErr w:type="spellStart"/>
      <w:r w:rsidRPr="41FFAA5E">
        <w:rPr>
          <w:rFonts w:ascii="Arial" w:eastAsia="Arial" w:hAnsi="Arial" w:cs="Arial"/>
          <w:color w:val="000000" w:themeColor="text1"/>
          <w:sz w:val="18"/>
          <w:szCs w:val="18"/>
        </w:rPr>
        <w:t>Group</w:t>
      </w:r>
      <w:proofErr w:type="spellEnd"/>
      <w:r w:rsidRPr="41FFAA5E">
        <w:rPr>
          <w:rFonts w:ascii="Arial" w:eastAsia="Arial" w:hAnsi="Arial" w:cs="Arial"/>
          <w:color w:val="000000" w:themeColor="text1"/>
          <w:sz w:val="18"/>
          <w:szCs w:val="18"/>
        </w:rPr>
        <w:t xml:space="preserve"> (SEMG) y EGO </w:t>
      </w:r>
      <w:proofErr w:type="spellStart"/>
      <w:r w:rsidRPr="41FFAA5E">
        <w:rPr>
          <w:rFonts w:ascii="Arial" w:eastAsia="Arial" w:hAnsi="Arial" w:cs="Arial"/>
          <w:color w:val="000000" w:themeColor="text1"/>
          <w:sz w:val="18"/>
          <w:szCs w:val="18"/>
        </w:rPr>
        <w:t>Movement</w:t>
      </w:r>
      <w:proofErr w:type="spellEnd"/>
      <w:r w:rsidRPr="41FFAA5E">
        <w:rPr>
          <w:rFonts w:ascii="Arial" w:eastAsia="Arial" w:hAnsi="Arial" w:cs="Arial"/>
          <w:color w:val="000000" w:themeColor="text1"/>
          <w:sz w:val="18"/>
          <w:szCs w:val="18"/>
        </w:rPr>
        <w:t xml:space="preserve">, tienen una posición de liderazgo en el mercado de bicicletas eléctricas en Suiza. TVS Motor Company se esfuerza por ofrecer la experiencia al cliente más superior en los 80 países en los que operamos. Para más información, visite </w:t>
      </w:r>
      <w:r w:rsidRPr="41FFAA5E">
        <w:rPr>
          <w:rStyle w:val="Hipervnculo"/>
          <w:rFonts w:ascii="Arial" w:eastAsia="Arial" w:hAnsi="Arial" w:cs="Arial"/>
          <w:sz w:val="18"/>
          <w:szCs w:val="18"/>
        </w:rPr>
        <w:t>www.tvsmotor.com</w:t>
      </w:r>
      <w:r w:rsidRPr="41FFAA5E">
        <w:rPr>
          <w:rFonts w:ascii="Arial" w:eastAsia="Arial" w:hAnsi="Arial" w:cs="Arial"/>
          <w:color w:val="000000" w:themeColor="text1"/>
          <w:sz w:val="18"/>
          <w:szCs w:val="18"/>
        </w:rPr>
        <w:t xml:space="preserve">. </w:t>
      </w:r>
    </w:p>
    <w:p w14:paraId="1AD98C98" w14:textId="42C80BFB" w:rsidR="40858267" w:rsidRDefault="40858267" w:rsidP="41FFAA5E">
      <w:pPr>
        <w:spacing w:after="0"/>
        <w:jc w:val="both"/>
        <w:rPr>
          <w:rFonts w:ascii="Arial" w:eastAsia="Arial" w:hAnsi="Arial" w:cs="Arial"/>
          <w:color w:val="000000" w:themeColor="text1"/>
          <w:sz w:val="20"/>
          <w:szCs w:val="20"/>
        </w:rPr>
      </w:pPr>
    </w:p>
    <w:p w14:paraId="31B85A9B" w14:textId="04CBD2F4" w:rsidR="4BE49390" w:rsidRDefault="4BE49390" w:rsidP="726F9279">
      <w:pPr>
        <w:spacing w:line="276" w:lineRule="auto"/>
        <w:jc w:val="both"/>
        <w:rPr>
          <w:rFonts w:ascii="Arial" w:eastAsia="Arial" w:hAnsi="Arial" w:cs="Arial"/>
          <w:color w:val="000000" w:themeColor="text1"/>
          <w:sz w:val="22"/>
          <w:szCs w:val="22"/>
        </w:rPr>
      </w:pPr>
      <w:r w:rsidRPr="006A79C3">
        <w:rPr>
          <w:rFonts w:ascii="Arial" w:eastAsia="Arial" w:hAnsi="Arial" w:cs="Arial"/>
          <w:b/>
          <w:bCs/>
          <w:color w:val="000000" w:themeColor="text1"/>
          <w:sz w:val="22"/>
          <w:szCs w:val="22"/>
          <w:lang w:val="es-MX"/>
        </w:rPr>
        <w:t>Contacto</w:t>
      </w:r>
      <w:r w:rsidR="69A608B1" w:rsidRPr="006A79C3">
        <w:rPr>
          <w:rFonts w:ascii="Arial" w:eastAsia="Arial" w:hAnsi="Arial" w:cs="Arial"/>
          <w:b/>
          <w:bCs/>
          <w:color w:val="000000" w:themeColor="text1"/>
          <w:sz w:val="22"/>
          <w:szCs w:val="22"/>
          <w:lang w:val="es-MX"/>
        </w:rPr>
        <w:t>s</w:t>
      </w:r>
      <w:r w:rsidRPr="006A79C3">
        <w:rPr>
          <w:rFonts w:ascii="Arial" w:eastAsia="Arial" w:hAnsi="Arial" w:cs="Arial"/>
          <w:b/>
          <w:bCs/>
          <w:color w:val="000000" w:themeColor="text1"/>
          <w:sz w:val="22"/>
          <w:szCs w:val="22"/>
          <w:lang w:val="es-MX"/>
        </w:rPr>
        <w:t xml:space="preserve"> de prensa </w:t>
      </w:r>
    </w:p>
    <w:p w14:paraId="1326AE81" w14:textId="33829B73" w:rsidR="4BE49390" w:rsidRDefault="4BE49390" w:rsidP="40858267">
      <w:pPr>
        <w:spacing w:after="0" w:line="276" w:lineRule="auto"/>
        <w:rPr>
          <w:rFonts w:ascii="Arial Nova" w:eastAsia="Arial Nova" w:hAnsi="Arial Nova" w:cs="Arial Nova"/>
          <w:color w:val="000000" w:themeColor="text1"/>
          <w:sz w:val="22"/>
          <w:szCs w:val="22"/>
        </w:rPr>
      </w:pPr>
      <w:r w:rsidRPr="006A79C3">
        <w:rPr>
          <w:rFonts w:ascii="Arial Nova" w:eastAsia="Arial Nova" w:hAnsi="Arial Nova" w:cs="Arial Nova"/>
          <w:color w:val="000000" w:themeColor="text1"/>
          <w:sz w:val="22"/>
          <w:szCs w:val="22"/>
          <w:lang w:val="es-MX"/>
        </w:rPr>
        <w:t>Stefanno Schocher</w:t>
      </w:r>
    </w:p>
    <w:p w14:paraId="7F9A7DAF" w14:textId="22BEDD94" w:rsidR="4BE49390" w:rsidRPr="006A79C3" w:rsidRDefault="4BE49390" w:rsidP="40858267">
      <w:pPr>
        <w:spacing w:after="0" w:line="257" w:lineRule="auto"/>
        <w:jc w:val="both"/>
        <w:rPr>
          <w:rFonts w:ascii="Arial Nova" w:eastAsia="Arial Nova" w:hAnsi="Arial Nova" w:cs="Arial Nova"/>
          <w:color w:val="000000" w:themeColor="text1"/>
          <w:sz w:val="22"/>
          <w:szCs w:val="22"/>
          <w:lang w:val="en-US"/>
        </w:rPr>
      </w:pPr>
      <w:r w:rsidRPr="40858267">
        <w:rPr>
          <w:rFonts w:ascii="Arial Nova" w:eastAsia="Arial Nova" w:hAnsi="Arial Nova" w:cs="Arial Nova"/>
          <w:color w:val="000000" w:themeColor="text1"/>
          <w:sz w:val="22"/>
          <w:szCs w:val="22"/>
          <w:lang w:val="en-US"/>
        </w:rPr>
        <w:t>Senior Account Executive | another</w:t>
      </w:r>
    </w:p>
    <w:p w14:paraId="29F7DF2E" w14:textId="7F70883D" w:rsidR="4BE49390" w:rsidRPr="006A79C3" w:rsidRDefault="4BE49390" w:rsidP="40858267">
      <w:pPr>
        <w:spacing w:after="0" w:line="257" w:lineRule="auto"/>
        <w:jc w:val="both"/>
        <w:rPr>
          <w:rFonts w:ascii="Arial Nova" w:eastAsia="Arial Nova" w:hAnsi="Arial Nova" w:cs="Arial Nova"/>
          <w:color w:val="000000" w:themeColor="text1"/>
          <w:sz w:val="22"/>
          <w:szCs w:val="22"/>
          <w:lang w:val="en-US"/>
        </w:rPr>
      </w:pPr>
      <w:proofErr w:type="spellStart"/>
      <w:r w:rsidRPr="006A79C3">
        <w:rPr>
          <w:rFonts w:ascii="Arial Nova" w:eastAsia="Arial Nova" w:hAnsi="Arial Nova" w:cs="Arial Nova"/>
          <w:color w:val="000000" w:themeColor="text1"/>
          <w:sz w:val="22"/>
          <w:szCs w:val="22"/>
          <w:lang w:val="en-US"/>
        </w:rPr>
        <w:t>Cel</w:t>
      </w:r>
      <w:proofErr w:type="spellEnd"/>
      <w:r w:rsidRPr="006A79C3">
        <w:rPr>
          <w:rFonts w:ascii="Arial Nova" w:eastAsia="Arial Nova" w:hAnsi="Arial Nova" w:cs="Arial Nova"/>
          <w:color w:val="000000" w:themeColor="text1"/>
          <w:sz w:val="22"/>
          <w:szCs w:val="22"/>
          <w:lang w:val="en-US"/>
        </w:rPr>
        <w:t>. 5512951946</w:t>
      </w:r>
    </w:p>
    <w:p w14:paraId="569DC9BB" w14:textId="7B1EF4C6" w:rsidR="4BE49390" w:rsidRDefault="4BE49390" w:rsidP="40858267">
      <w:pPr>
        <w:spacing w:after="0" w:line="257" w:lineRule="auto"/>
        <w:ind w:left="15"/>
        <w:jc w:val="both"/>
        <w:rPr>
          <w:rFonts w:ascii="Aptos" w:eastAsia="Aptos" w:hAnsi="Aptos" w:cs="Aptos"/>
          <w:color w:val="000000" w:themeColor="text1"/>
        </w:rPr>
      </w:pPr>
      <w:r w:rsidRPr="40858267">
        <w:rPr>
          <w:rFonts w:ascii="Arial Nova" w:eastAsia="Arial Nova" w:hAnsi="Arial Nova" w:cs="Arial Nova"/>
          <w:color w:val="000000" w:themeColor="text1"/>
          <w:sz w:val="22"/>
          <w:szCs w:val="22"/>
        </w:rPr>
        <w:t xml:space="preserve">E-mail: </w:t>
      </w:r>
      <w:hyperlink r:id="rId12">
        <w:r w:rsidRPr="40858267">
          <w:rPr>
            <w:rStyle w:val="Hipervnculo"/>
            <w:rFonts w:ascii="Arial Nova" w:eastAsia="Arial Nova" w:hAnsi="Arial Nova" w:cs="Arial Nova"/>
            <w:sz w:val="22"/>
            <w:szCs w:val="22"/>
            <w:lang w:val="es-MX"/>
          </w:rPr>
          <w:t>stefanno.schocher@another.co</w:t>
        </w:r>
      </w:hyperlink>
    </w:p>
    <w:p w14:paraId="74AF67C6" w14:textId="4EC9CF23" w:rsidR="726F9279" w:rsidRDefault="726F9279" w:rsidP="726F9279">
      <w:pPr>
        <w:spacing w:after="0"/>
        <w:jc w:val="both"/>
        <w:rPr>
          <w:rFonts w:ascii="Arial" w:eastAsia="Arial" w:hAnsi="Arial" w:cs="Arial"/>
          <w:color w:val="000000" w:themeColor="text1"/>
          <w:sz w:val="22"/>
          <w:szCs w:val="22"/>
        </w:rPr>
      </w:pPr>
    </w:p>
    <w:p w14:paraId="091E9148" w14:textId="1DD06E64" w:rsidR="726F9279" w:rsidRDefault="726F9279" w:rsidP="726F9279">
      <w:pPr>
        <w:spacing w:after="0"/>
        <w:jc w:val="both"/>
        <w:rPr>
          <w:rFonts w:ascii="Arial" w:eastAsia="Arial" w:hAnsi="Arial" w:cs="Arial"/>
          <w:sz w:val="22"/>
          <w:szCs w:val="22"/>
        </w:rPr>
      </w:pPr>
    </w:p>
    <w:p w14:paraId="4FD3124F" w14:textId="3152FDCE" w:rsidR="40858267" w:rsidRDefault="40858267" w:rsidP="40858267">
      <w:pPr>
        <w:spacing w:before="240" w:after="240"/>
        <w:jc w:val="both"/>
        <w:rPr>
          <w:rFonts w:ascii="Arial" w:eastAsia="Arial" w:hAnsi="Arial" w:cs="Arial"/>
          <w:color w:val="000000" w:themeColor="text1"/>
          <w:sz w:val="22"/>
          <w:szCs w:val="22"/>
        </w:rPr>
      </w:pPr>
    </w:p>
    <w:p w14:paraId="5C5A5EBD" w14:textId="65ADEAEE" w:rsidR="40858267" w:rsidRDefault="40858267"/>
    <w:p w14:paraId="1A60C94E" w14:textId="0411E5B7" w:rsidR="40858267" w:rsidRDefault="40858267"/>
    <w:sectPr w:rsidR="40858267">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ADCA" w14:textId="77777777" w:rsidR="00263D45" w:rsidRDefault="00263D45">
      <w:pPr>
        <w:spacing w:after="0" w:line="240" w:lineRule="auto"/>
      </w:pPr>
      <w:r>
        <w:separator/>
      </w:r>
    </w:p>
  </w:endnote>
  <w:endnote w:type="continuationSeparator" w:id="0">
    <w:p w14:paraId="627BEB95" w14:textId="77777777" w:rsidR="00263D45" w:rsidRDefault="0026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858267" w14:paraId="732EFE70" w14:textId="77777777" w:rsidTr="40858267">
      <w:trPr>
        <w:trHeight w:val="300"/>
      </w:trPr>
      <w:tc>
        <w:tcPr>
          <w:tcW w:w="3005" w:type="dxa"/>
        </w:tcPr>
        <w:p w14:paraId="23B44A68" w14:textId="2980D7F2" w:rsidR="40858267" w:rsidRDefault="40858267" w:rsidP="40858267">
          <w:pPr>
            <w:pStyle w:val="Encabezado"/>
            <w:ind w:left="-115"/>
          </w:pPr>
        </w:p>
      </w:tc>
      <w:tc>
        <w:tcPr>
          <w:tcW w:w="3005" w:type="dxa"/>
        </w:tcPr>
        <w:p w14:paraId="539C89DD" w14:textId="7E2D8A72" w:rsidR="40858267" w:rsidRDefault="40858267" w:rsidP="40858267">
          <w:pPr>
            <w:pStyle w:val="Encabezado"/>
            <w:jc w:val="center"/>
          </w:pPr>
        </w:p>
      </w:tc>
      <w:tc>
        <w:tcPr>
          <w:tcW w:w="3005" w:type="dxa"/>
        </w:tcPr>
        <w:p w14:paraId="1A73D93C" w14:textId="77E1082F" w:rsidR="40858267" w:rsidRDefault="40858267" w:rsidP="40858267">
          <w:pPr>
            <w:pStyle w:val="Encabezado"/>
            <w:ind w:right="-115"/>
            <w:jc w:val="right"/>
          </w:pPr>
        </w:p>
      </w:tc>
    </w:tr>
  </w:tbl>
  <w:p w14:paraId="17BE1278" w14:textId="5CE6DB21" w:rsidR="40858267" w:rsidRDefault="40858267" w:rsidP="408582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4108F" w14:textId="77777777" w:rsidR="00263D45" w:rsidRDefault="00263D45">
      <w:pPr>
        <w:spacing w:after="0" w:line="240" w:lineRule="auto"/>
      </w:pPr>
      <w:r>
        <w:separator/>
      </w:r>
    </w:p>
  </w:footnote>
  <w:footnote w:type="continuationSeparator" w:id="0">
    <w:p w14:paraId="2B6D8099" w14:textId="77777777" w:rsidR="00263D45" w:rsidRDefault="0026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858267" w14:paraId="4C05EFD5" w14:textId="77777777" w:rsidTr="40858267">
      <w:trPr>
        <w:trHeight w:val="300"/>
      </w:trPr>
      <w:tc>
        <w:tcPr>
          <w:tcW w:w="3005" w:type="dxa"/>
        </w:tcPr>
        <w:p w14:paraId="1F81F76A" w14:textId="7AA04D52" w:rsidR="40858267" w:rsidRDefault="40858267" w:rsidP="40858267">
          <w:pPr>
            <w:pStyle w:val="Encabezado"/>
            <w:ind w:left="-115"/>
          </w:pPr>
        </w:p>
      </w:tc>
      <w:tc>
        <w:tcPr>
          <w:tcW w:w="3005" w:type="dxa"/>
        </w:tcPr>
        <w:p w14:paraId="71A625F6" w14:textId="508C0D86" w:rsidR="40858267" w:rsidRDefault="40858267" w:rsidP="40858267">
          <w:pPr>
            <w:pStyle w:val="Encabezado"/>
            <w:jc w:val="center"/>
          </w:pPr>
          <w:r>
            <w:rPr>
              <w:noProof/>
            </w:rPr>
            <w:drawing>
              <wp:inline distT="0" distB="0" distL="0" distR="0" wp14:anchorId="33A7E30D" wp14:editId="0BA2F095">
                <wp:extent cx="1762125" cy="914400"/>
                <wp:effectExtent l="0" t="0" r="0" b="0"/>
                <wp:docPr id="914299743" name="Imagen 91429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914400"/>
                        </a:xfrm>
                        <a:prstGeom prst="rect">
                          <a:avLst/>
                        </a:prstGeom>
                      </pic:spPr>
                    </pic:pic>
                  </a:graphicData>
                </a:graphic>
              </wp:inline>
            </w:drawing>
          </w:r>
          <w:r>
            <w:br/>
          </w:r>
        </w:p>
      </w:tc>
      <w:tc>
        <w:tcPr>
          <w:tcW w:w="3005" w:type="dxa"/>
        </w:tcPr>
        <w:p w14:paraId="352C1CB4" w14:textId="6D0475CC" w:rsidR="40858267" w:rsidRDefault="40858267" w:rsidP="40858267">
          <w:pPr>
            <w:pStyle w:val="Encabezado"/>
            <w:ind w:right="-115"/>
            <w:jc w:val="right"/>
          </w:pPr>
        </w:p>
      </w:tc>
    </w:tr>
  </w:tbl>
  <w:p w14:paraId="14644E30" w14:textId="2F9071AB" w:rsidR="40858267" w:rsidRDefault="40858267" w:rsidP="40858267">
    <w:pPr>
      <w:pStyle w:val="Encabezado"/>
    </w:pPr>
  </w:p>
</w:hdr>
</file>

<file path=word/intelligence2.xml><?xml version="1.0" encoding="utf-8"?>
<int2:intelligence xmlns:int2="http://schemas.microsoft.com/office/intelligence/2020/intelligence" xmlns:oel="http://schemas.microsoft.com/office/2019/extlst">
  <int2:observations>
    <int2:textHash int2:hashCode="coMeQ9CP9YkkmW" int2:id="Lk62m6HU">
      <int2:state int2:value="Rejected" int2:type="AugLoop_Text_Critique"/>
    </int2:textHash>
    <int2:textHash int2:hashCode="AMAjEb5Hsas98n" int2:id="5dmwcksA">
      <int2:state int2:value="Rejected" int2:type="AugLoop_Text_Critique"/>
    </int2:textHash>
    <int2:bookmark int2:bookmarkName="_Int_9weyiCNy" int2:invalidationBookmarkName="" int2:hashCode="DQbLACX+xxO7xk" int2:id="WWWuyij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A355"/>
    <w:multiLevelType w:val="hybridMultilevel"/>
    <w:tmpl w:val="C7FCB144"/>
    <w:lvl w:ilvl="0" w:tplc="EC344978">
      <w:start w:val="1"/>
      <w:numFmt w:val="bullet"/>
      <w:lvlText w:val=""/>
      <w:lvlJc w:val="left"/>
      <w:pPr>
        <w:ind w:left="720" w:hanging="360"/>
      </w:pPr>
      <w:rPr>
        <w:rFonts w:ascii="Symbol" w:hAnsi="Symbol" w:hint="default"/>
      </w:rPr>
    </w:lvl>
    <w:lvl w:ilvl="1" w:tplc="0C6E260E">
      <w:start w:val="1"/>
      <w:numFmt w:val="bullet"/>
      <w:lvlText w:val="o"/>
      <w:lvlJc w:val="left"/>
      <w:pPr>
        <w:ind w:left="1440" w:hanging="360"/>
      </w:pPr>
      <w:rPr>
        <w:rFonts w:ascii="Courier New" w:hAnsi="Courier New" w:hint="default"/>
      </w:rPr>
    </w:lvl>
    <w:lvl w:ilvl="2" w:tplc="30686412">
      <w:start w:val="1"/>
      <w:numFmt w:val="bullet"/>
      <w:lvlText w:val=""/>
      <w:lvlJc w:val="left"/>
      <w:pPr>
        <w:ind w:left="2160" w:hanging="360"/>
      </w:pPr>
      <w:rPr>
        <w:rFonts w:ascii="Wingdings" w:hAnsi="Wingdings" w:hint="default"/>
      </w:rPr>
    </w:lvl>
    <w:lvl w:ilvl="3" w:tplc="76F65D54">
      <w:start w:val="1"/>
      <w:numFmt w:val="bullet"/>
      <w:lvlText w:val=""/>
      <w:lvlJc w:val="left"/>
      <w:pPr>
        <w:ind w:left="2880" w:hanging="360"/>
      </w:pPr>
      <w:rPr>
        <w:rFonts w:ascii="Symbol" w:hAnsi="Symbol" w:hint="default"/>
      </w:rPr>
    </w:lvl>
    <w:lvl w:ilvl="4" w:tplc="B2E0D078">
      <w:start w:val="1"/>
      <w:numFmt w:val="bullet"/>
      <w:lvlText w:val="o"/>
      <w:lvlJc w:val="left"/>
      <w:pPr>
        <w:ind w:left="3600" w:hanging="360"/>
      </w:pPr>
      <w:rPr>
        <w:rFonts w:ascii="Courier New" w:hAnsi="Courier New" w:hint="default"/>
      </w:rPr>
    </w:lvl>
    <w:lvl w:ilvl="5" w:tplc="17E28F92">
      <w:start w:val="1"/>
      <w:numFmt w:val="bullet"/>
      <w:lvlText w:val=""/>
      <w:lvlJc w:val="left"/>
      <w:pPr>
        <w:ind w:left="4320" w:hanging="360"/>
      </w:pPr>
      <w:rPr>
        <w:rFonts w:ascii="Wingdings" w:hAnsi="Wingdings" w:hint="default"/>
      </w:rPr>
    </w:lvl>
    <w:lvl w:ilvl="6" w:tplc="535A29C2">
      <w:start w:val="1"/>
      <w:numFmt w:val="bullet"/>
      <w:lvlText w:val=""/>
      <w:lvlJc w:val="left"/>
      <w:pPr>
        <w:ind w:left="5040" w:hanging="360"/>
      </w:pPr>
      <w:rPr>
        <w:rFonts w:ascii="Symbol" w:hAnsi="Symbol" w:hint="default"/>
      </w:rPr>
    </w:lvl>
    <w:lvl w:ilvl="7" w:tplc="54DAA212">
      <w:start w:val="1"/>
      <w:numFmt w:val="bullet"/>
      <w:lvlText w:val="o"/>
      <w:lvlJc w:val="left"/>
      <w:pPr>
        <w:ind w:left="5760" w:hanging="360"/>
      </w:pPr>
      <w:rPr>
        <w:rFonts w:ascii="Courier New" w:hAnsi="Courier New" w:hint="default"/>
      </w:rPr>
    </w:lvl>
    <w:lvl w:ilvl="8" w:tplc="2F5C6120">
      <w:start w:val="1"/>
      <w:numFmt w:val="bullet"/>
      <w:lvlText w:val=""/>
      <w:lvlJc w:val="left"/>
      <w:pPr>
        <w:ind w:left="6480" w:hanging="360"/>
      </w:pPr>
      <w:rPr>
        <w:rFonts w:ascii="Wingdings" w:hAnsi="Wingdings" w:hint="default"/>
      </w:rPr>
    </w:lvl>
  </w:abstractNum>
  <w:abstractNum w:abstractNumId="1" w15:restartNumberingAfterBreak="0">
    <w:nsid w:val="3AA0EC38"/>
    <w:multiLevelType w:val="hybridMultilevel"/>
    <w:tmpl w:val="C390EDE8"/>
    <w:lvl w:ilvl="0" w:tplc="8E9C8C54">
      <w:start w:val="1"/>
      <w:numFmt w:val="bullet"/>
      <w:lvlText w:val=""/>
      <w:lvlJc w:val="left"/>
      <w:pPr>
        <w:ind w:left="720" w:hanging="360"/>
      </w:pPr>
      <w:rPr>
        <w:rFonts w:ascii="Symbol" w:hAnsi="Symbol" w:hint="default"/>
      </w:rPr>
    </w:lvl>
    <w:lvl w:ilvl="1" w:tplc="FC3059E2">
      <w:start w:val="1"/>
      <w:numFmt w:val="bullet"/>
      <w:lvlText w:val="o"/>
      <w:lvlJc w:val="left"/>
      <w:pPr>
        <w:ind w:left="1440" w:hanging="360"/>
      </w:pPr>
      <w:rPr>
        <w:rFonts w:ascii="Courier New" w:hAnsi="Courier New" w:hint="default"/>
      </w:rPr>
    </w:lvl>
    <w:lvl w:ilvl="2" w:tplc="C64E1FA0">
      <w:start w:val="1"/>
      <w:numFmt w:val="bullet"/>
      <w:lvlText w:val=""/>
      <w:lvlJc w:val="left"/>
      <w:pPr>
        <w:ind w:left="2160" w:hanging="360"/>
      </w:pPr>
      <w:rPr>
        <w:rFonts w:ascii="Wingdings" w:hAnsi="Wingdings" w:hint="default"/>
      </w:rPr>
    </w:lvl>
    <w:lvl w:ilvl="3" w:tplc="ABA0C18A">
      <w:start w:val="1"/>
      <w:numFmt w:val="bullet"/>
      <w:lvlText w:val=""/>
      <w:lvlJc w:val="left"/>
      <w:pPr>
        <w:ind w:left="2880" w:hanging="360"/>
      </w:pPr>
      <w:rPr>
        <w:rFonts w:ascii="Symbol" w:hAnsi="Symbol" w:hint="default"/>
      </w:rPr>
    </w:lvl>
    <w:lvl w:ilvl="4" w:tplc="675A3E92">
      <w:start w:val="1"/>
      <w:numFmt w:val="bullet"/>
      <w:lvlText w:val="o"/>
      <w:lvlJc w:val="left"/>
      <w:pPr>
        <w:ind w:left="3600" w:hanging="360"/>
      </w:pPr>
      <w:rPr>
        <w:rFonts w:ascii="Courier New" w:hAnsi="Courier New" w:hint="default"/>
      </w:rPr>
    </w:lvl>
    <w:lvl w:ilvl="5" w:tplc="BB1EF1B8">
      <w:start w:val="1"/>
      <w:numFmt w:val="bullet"/>
      <w:lvlText w:val=""/>
      <w:lvlJc w:val="left"/>
      <w:pPr>
        <w:ind w:left="4320" w:hanging="360"/>
      </w:pPr>
      <w:rPr>
        <w:rFonts w:ascii="Wingdings" w:hAnsi="Wingdings" w:hint="default"/>
      </w:rPr>
    </w:lvl>
    <w:lvl w:ilvl="6" w:tplc="A064A7B6">
      <w:start w:val="1"/>
      <w:numFmt w:val="bullet"/>
      <w:lvlText w:val=""/>
      <w:lvlJc w:val="left"/>
      <w:pPr>
        <w:ind w:left="5040" w:hanging="360"/>
      </w:pPr>
      <w:rPr>
        <w:rFonts w:ascii="Symbol" w:hAnsi="Symbol" w:hint="default"/>
      </w:rPr>
    </w:lvl>
    <w:lvl w:ilvl="7" w:tplc="82265020">
      <w:start w:val="1"/>
      <w:numFmt w:val="bullet"/>
      <w:lvlText w:val="o"/>
      <w:lvlJc w:val="left"/>
      <w:pPr>
        <w:ind w:left="5760" w:hanging="360"/>
      </w:pPr>
      <w:rPr>
        <w:rFonts w:ascii="Courier New" w:hAnsi="Courier New" w:hint="default"/>
      </w:rPr>
    </w:lvl>
    <w:lvl w:ilvl="8" w:tplc="2BB40B1C">
      <w:start w:val="1"/>
      <w:numFmt w:val="bullet"/>
      <w:lvlText w:val=""/>
      <w:lvlJc w:val="left"/>
      <w:pPr>
        <w:ind w:left="6480" w:hanging="360"/>
      </w:pPr>
      <w:rPr>
        <w:rFonts w:ascii="Wingdings" w:hAnsi="Wingdings" w:hint="default"/>
      </w:rPr>
    </w:lvl>
  </w:abstractNum>
  <w:abstractNum w:abstractNumId="2" w15:restartNumberingAfterBreak="0">
    <w:nsid w:val="55B05BF8"/>
    <w:multiLevelType w:val="hybridMultilevel"/>
    <w:tmpl w:val="4A0C253E"/>
    <w:lvl w:ilvl="0" w:tplc="31864598">
      <w:start w:val="1"/>
      <w:numFmt w:val="bullet"/>
      <w:lvlText w:val=""/>
      <w:lvlJc w:val="left"/>
      <w:pPr>
        <w:ind w:left="720" w:hanging="360"/>
      </w:pPr>
      <w:rPr>
        <w:rFonts w:ascii="Symbol" w:hAnsi="Symbol" w:hint="default"/>
      </w:rPr>
    </w:lvl>
    <w:lvl w:ilvl="1" w:tplc="67D0F21A">
      <w:start w:val="1"/>
      <w:numFmt w:val="bullet"/>
      <w:lvlText w:val="o"/>
      <w:lvlJc w:val="left"/>
      <w:pPr>
        <w:ind w:left="1440" w:hanging="360"/>
      </w:pPr>
      <w:rPr>
        <w:rFonts w:ascii="Courier New" w:hAnsi="Courier New" w:hint="default"/>
      </w:rPr>
    </w:lvl>
    <w:lvl w:ilvl="2" w:tplc="8B5AA580">
      <w:start w:val="1"/>
      <w:numFmt w:val="bullet"/>
      <w:lvlText w:val=""/>
      <w:lvlJc w:val="left"/>
      <w:pPr>
        <w:ind w:left="2160" w:hanging="360"/>
      </w:pPr>
      <w:rPr>
        <w:rFonts w:ascii="Wingdings" w:hAnsi="Wingdings" w:hint="default"/>
      </w:rPr>
    </w:lvl>
    <w:lvl w:ilvl="3" w:tplc="99C2577A">
      <w:start w:val="1"/>
      <w:numFmt w:val="bullet"/>
      <w:lvlText w:val=""/>
      <w:lvlJc w:val="left"/>
      <w:pPr>
        <w:ind w:left="2880" w:hanging="360"/>
      </w:pPr>
      <w:rPr>
        <w:rFonts w:ascii="Symbol" w:hAnsi="Symbol" w:hint="default"/>
      </w:rPr>
    </w:lvl>
    <w:lvl w:ilvl="4" w:tplc="3912BFD8">
      <w:start w:val="1"/>
      <w:numFmt w:val="bullet"/>
      <w:lvlText w:val="o"/>
      <w:lvlJc w:val="left"/>
      <w:pPr>
        <w:ind w:left="3600" w:hanging="360"/>
      </w:pPr>
      <w:rPr>
        <w:rFonts w:ascii="Courier New" w:hAnsi="Courier New" w:hint="default"/>
      </w:rPr>
    </w:lvl>
    <w:lvl w:ilvl="5" w:tplc="7ADA9358">
      <w:start w:val="1"/>
      <w:numFmt w:val="bullet"/>
      <w:lvlText w:val=""/>
      <w:lvlJc w:val="left"/>
      <w:pPr>
        <w:ind w:left="4320" w:hanging="360"/>
      </w:pPr>
      <w:rPr>
        <w:rFonts w:ascii="Wingdings" w:hAnsi="Wingdings" w:hint="default"/>
      </w:rPr>
    </w:lvl>
    <w:lvl w:ilvl="6" w:tplc="3C74885C">
      <w:start w:val="1"/>
      <w:numFmt w:val="bullet"/>
      <w:lvlText w:val=""/>
      <w:lvlJc w:val="left"/>
      <w:pPr>
        <w:ind w:left="5040" w:hanging="360"/>
      </w:pPr>
      <w:rPr>
        <w:rFonts w:ascii="Symbol" w:hAnsi="Symbol" w:hint="default"/>
      </w:rPr>
    </w:lvl>
    <w:lvl w:ilvl="7" w:tplc="9A2AA8D8">
      <w:start w:val="1"/>
      <w:numFmt w:val="bullet"/>
      <w:lvlText w:val="o"/>
      <w:lvlJc w:val="left"/>
      <w:pPr>
        <w:ind w:left="5760" w:hanging="360"/>
      </w:pPr>
      <w:rPr>
        <w:rFonts w:ascii="Courier New" w:hAnsi="Courier New" w:hint="default"/>
      </w:rPr>
    </w:lvl>
    <w:lvl w:ilvl="8" w:tplc="19D8ED22">
      <w:start w:val="1"/>
      <w:numFmt w:val="bullet"/>
      <w:lvlText w:val=""/>
      <w:lvlJc w:val="left"/>
      <w:pPr>
        <w:ind w:left="6480" w:hanging="360"/>
      </w:pPr>
      <w:rPr>
        <w:rFonts w:ascii="Wingdings" w:hAnsi="Wingdings" w:hint="default"/>
      </w:rPr>
    </w:lvl>
  </w:abstractNum>
  <w:abstractNum w:abstractNumId="3" w15:restartNumberingAfterBreak="0">
    <w:nsid w:val="7346C9FE"/>
    <w:multiLevelType w:val="hybridMultilevel"/>
    <w:tmpl w:val="79E8270E"/>
    <w:lvl w:ilvl="0" w:tplc="89FAE062">
      <w:start w:val="1"/>
      <w:numFmt w:val="bullet"/>
      <w:lvlText w:val=""/>
      <w:lvlJc w:val="left"/>
      <w:pPr>
        <w:ind w:left="720" w:hanging="360"/>
      </w:pPr>
      <w:rPr>
        <w:rFonts w:ascii="Symbol" w:hAnsi="Symbol" w:hint="default"/>
      </w:rPr>
    </w:lvl>
    <w:lvl w:ilvl="1" w:tplc="C39E1ECE">
      <w:start w:val="1"/>
      <w:numFmt w:val="bullet"/>
      <w:lvlText w:val="o"/>
      <w:lvlJc w:val="left"/>
      <w:pPr>
        <w:ind w:left="1440" w:hanging="360"/>
      </w:pPr>
      <w:rPr>
        <w:rFonts w:ascii="Courier New" w:hAnsi="Courier New" w:hint="default"/>
      </w:rPr>
    </w:lvl>
    <w:lvl w:ilvl="2" w:tplc="46E65CE0">
      <w:start w:val="1"/>
      <w:numFmt w:val="bullet"/>
      <w:lvlText w:val=""/>
      <w:lvlJc w:val="left"/>
      <w:pPr>
        <w:ind w:left="2160" w:hanging="360"/>
      </w:pPr>
      <w:rPr>
        <w:rFonts w:ascii="Wingdings" w:hAnsi="Wingdings" w:hint="default"/>
      </w:rPr>
    </w:lvl>
    <w:lvl w:ilvl="3" w:tplc="79EA95D0">
      <w:start w:val="1"/>
      <w:numFmt w:val="bullet"/>
      <w:lvlText w:val=""/>
      <w:lvlJc w:val="left"/>
      <w:pPr>
        <w:ind w:left="2880" w:hanging="360"/>
      </w:pPr>
      <w:rPr>
        <w:rFonts w:ascii="Symbol" w:hAnsi="Symbol" w:hint="default"/>
      </w:rPr>
    </w:lvl>
    <w:lvl w:ilvl="4" w:tplc="EDC2ED9C">
      <w:start w:val="1"/>
      <w:numFmt w:val="bullet"/>
      <w:lvlText w:val="o"/>
      <w:lvlJc w:val="left"/>
      <w:pPr>
        <w:ind w:left="3600" w:hanging="360"/>
      </w:pPr>
      <w:rPr>
        <w:rFonts w:ascii="Courier New" w:hAnsi="Courier New" w:hint="default"/>
      </w:rPr>
    </w:lvl>
    <w:lvl w:ilvl="5" w:tplc="2DE4CFDE">
      <w:start w:val="1"/>
      <w:numFmt w:val="bullet"/>
      <w:lvlText w:val=""/>
      <w:lvlJc w:val="left"/>
      <w:pPr>
        <w:ind w:left="4320" w:hanging="360"/>
      </w:pPr>
      <w:rPr>
        <w:rFonts w:ascii="Wingdings" w:hAnsi="Wingdings" w:hint="default"/>
      </w:rPr>
    </w:lvl>
    <w:lvl w:ilvl="6" w:tplc="043A73EC">
      <w:start w:val="1"/>
      <w:numFmt w:val="bullet"/>
      <w:lvlText w:val=""/>
      <w:lvlJc w:val="left"/>
      <w:pPr>
        <w:ind w:left="5040" w:hanging="360"/>
      </w:pPr>
      <w:rPr>
        <w:rFonts w:ascii="Symbol" w:hAnsi="Symbol" w:hint="default"/>
      </w:rPr>
    </w:lvl>
    <w:lvl w:ilvl="7" w:tplc="9F0635A4">
      <w:start w:val="1"/>
      <w:numFmt w:val="bullet"/>
      <w:lvlText w:val="o"/>
      <w:lvlJc w:val="left"/>
      <w:pPr>
        <w:ind w:left="5760" w:hanging="360"/>
      </w:pPr>
      <w:rPr>
        <w:rFonts w:ascii="Courier New" w:hAnsi="Courier New" w:hint="default"/>
      </w:rPr>
    </w:lvl>
    <w:lvl w:ilvl="8" w:tplc="4F8E935A">
      <w:start w:val="1"/>
      <w:numFmt w:val="bullet"/>
      <w:lvlText w:val=""/>
      <w:lvlJc w:val="left"/>
      <w:pPr>
        <w:ind w:left="6480" w:hanging="360"/>
      </w:pPr>
      <w:rPr>
        <w:rFonts w:ascii="Wingdings" w:hAnsi="Wingdings" w:hint="default"/>
      </w:rPr>
    </w:lvl>
  </w:abstractNum>
  <w:num w:numId="1" w16cid:durableId="820541698">
    <w:abstractNumId w:val="2"/>
  </w:num>
  <w:num w:numId="2" w16cid:durableId="741951338">
    <w:abstractNumId w:val="3"/>
  </w:num>
  <w:num w:numId="3" w16cid:durableId="654342157">
    <w:abstractNumId w:val="1"/>
  </w:num>
  <w:num w:numId="4" w16cid:durableId="153816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759C85"/>
    <w:rsid w:val="00263D45"/>
    <w:rsid w:val="0051983D"/>
    <w:rsid w:val="006A79C3"/>
    <w:rsid w:val="007E0EC3"/>
    <w:rsid w:val="00ED6839"/>
    <w:rsid w:val="00F8B577"/>
    <w:rsid w:val="0133E56A"/>
    <w:rsid w:val="015282D6"/>
    <w:rsid w:val="01BBD26A"/>
    <w:rsid w:val="01C2F778"/>
    <w:rsid w:val="01F4A4CC"/>
    <w:rsid w:val="020B2732"/>
    <w:rsid w:val="022CC5D8"/>
    <w:rsid w:val="026275D8"/>
    <w:rsid w:val="02B62E05"/>
    <w:rsid w:val="045E0B3D"/>
    <w:rsid w:val="04811D5F"/>
    <w:rsid w:val="04E1ACD9"/>
    <w:rsid w:val="04F5A2F1"/>
    <w:rsid w:val="0542607B"/>
    <w:rsid w:val="05530A0E"/>
    <w:rsid w:val="055CFD7C"/>
    <w:rsid w:val="055F4C5F"/>
    <w:rsid w:val="05700B44"/>
    <w:rsid w:val="058FE8FB"/>
    <w:rsid w:val="05ADD2B0"/>
    <w:rsid w:val="05B1B591"/>
    <w:rsid w:val="06084199"/>
    <w:rsid w:val="068D08FE"/>
    <w:rsid w:val="06B1CFE7"/>
    <w:rsid w:val="06B531D0"/>
    <w:rsid w:val="06BD46A8"/>
    <w:rsid w:val="06C00EDA"/>
    <w:rsid w:val="06CF7F99"/>
    <w:rsid w:val="070B989F"/>
    <w:rsid w:val="070D2D37"/>
    <w:rsid w:val="0717F1E0"/>
    <w:rsid w:val="07665AFB"/>
    <w:rsid w:val="076EE0A7"/>
    <w:rsid w:val="076F9F15"/>
    <w:rsid w:val="07C5BAF5"/>
    <w:rsid w:val="07C6A288"/>
    <w:rsid w:val="07F98057"/>
    <w:rsid w:val="080782E1"/>
    <w:rsid w:val="08531CA1"/>
    <w:rsid w:val="087571F9"/>
    <w:rsid w:val="08870FB2"/>
    <w:rsid w:val="08F1F263"/>
    <w:rsid w:val="0921CF19"/>
    <w:rsid w:val="094DBF7E"/>
    <w:rsid w:val="09CC0156"/>
    <w:rsid w:val="09F6D0D1"/>
    <w:rsid w:val="0A091548"/>
    <w:rsid w:val="0A0EB625"/>
    <w:rsid w:val="0A7130DC"/>
    <w:rsid w:val="0A7C5D91"/>
    <w:rsid w:val="0A8F3D94"/>
    <w:rsid w:val="0AA8691C"/>
    <w:rsid w:val="0AE58570"/>
    <w:rsid w:val="0AF5B027"/>
    <w:rsid w:val="0B513F1A"/>
    <w:rsid w:val="0B72B1B2"/>
    <w:rsid w:val="0B797D08"/>
    <w:rsid w:val="0B91FC29"/>
    <w:rsid w:val="0B9D6A0C"/>
    <w:rsid w:val="0C11006D"/>
    <w:rsid w:val="0C1931C7"/>
    <w:rsid w:val="0C3A94DF"/>
    <w:rsid w:val="0C794197"/>
    <w:rsid w:val="0CB75D53"/>
    <w:rsid w:val="0D1A57FB"/>
    <w:rsid w:val="0D22B311"/>
    <w:rsid w:val="0D55D38E"/>
    <w:rsid w:val="0DA251F7"/>
    <w:rsid w:val="0DBA90A4"/>
    <w:rsid w:val="0DBBEAAF"/>
    <w:rsid w:val="0DE0EA4F"/>
    <w:rsid w:val="0DEB9205"/>
    <w:rsid w:val="0E0A0692"/>
    <w:rsid w:val="0E1946D2"/>
    <w:rsid w:val="0E1CFBC3"/>
    <w:rsid w:val="0E597874"/>
    <w:rsid w:val="0E5BE50E"/>
    <w:rsid w:val="0ED33F47"/>
    <w:rsid w:val="0EFCADD6"/>
    <w:rsid w:val="0F0C99B8"/>
    <w:rsid w:val="0F20631A"/>
    <w:rsid w:val="0F96B1E0"/>
    <w:rsid w:val="0FBBCA0A"/>
    <w:rsid w:val="106F1DE5"/>
    <w:rsid w:val="10B951EF"/>
    <w:rsid w:val="10DB1715"/>
    <w:rsid w:val="11290CE5"/>
    <w:rsid w:val="11407807"/>
    <w:rsid w:val="119929AB"/>
    <w:rsid w:val="11E0B092"/>
    <w:rsid w:val="12228B37"/>
    <w:rsid w:val="122E031A"/>
    <w:rsid w:val="1258B3F0"/>
    <w:rsid w:val="1367F8C3"/>
    <w:rsid w:val="136DE386"/>
    <w:rsid w:val="13A38B2A"/>
    <w:rsid w:val="13BF08B3"/>
    <w:rsid w:val="13D3D428"/>
    <w:rsid w:val="13D4E052"/>
    <w:rsid w:val="13D93DB3"/>
    <w:rsid w:val="13FC2E36"/>
    <w:rsid w:val="1410167A"/>
    <w:rsid w:val="143BE1AD"/>
    <w:rsid w:val="145F9EC6"/>
    <w:rsid w:val="14A81AB0"/>
    <w:rsid w:val="14ADF2B0"/>
    <w:rsid w:val="14DF182A"/>
    <w:rsid w:val="14EFF555"/>
    <w:rsid w:val="15070139"/>
    <w:rsid w:val="150F69E7"/>
    <w:rsid w:val="153E9FB0"/>
    <w:rsid w:val="15B51D58"/>
    <w:rsid w:val="15F273E6"/>
    <w:rsid w:val="15F72E9B"/>
    <w:rsid w:val="15FE8A1D"/>
    <w:rsid w:val="161DCAD5"/>
    <w:rsid w:val="167AD404"/>
    <w:rsid w:val="16B650A9"/>
    <w:rsid w:val="16BB5BE0"/>
    <w:rsid w:val="1742F387"/>
    <w:rsid w:val="174684F2"/>
    <w:rsid w:val="17E2E80C"/>
    <w:rsid w:val="17E99E66"/>
    <w:rsid w:val="1858A213"/>
    <w:rsid w:val="188DA179"/>
    <w:rsid w:val="18EFB8EB"/>
    <w:rsid w:val="18FA436C"/>
    <w:rsid w:val="1904B679"/>
    <w:rsid w:val="191A40F3"/>
    <w:rsid w:val="192C2208"/>
    <w:rsid w:val="19369BA4"/>
    <w:rsid w:val="19855831"/>
    <w:rsid w:val="1A121782"/>
    <w:rsid w:val="1A26994B"/>
    <w:rsid w:val="1ADDE249"/>
    <w:rsid w:val="1B59D3F9"/>
    <w:rsid w:val="1B9B18F4"/>
    <w:rsid w:val="1BC0F54A"/>
    <w:rsid w:val="1BCB2D0B"/>
    <w:rsid w:val="1C042D84"/>
    <w:rsid w:val="1C0CAAED"/>
    <w:rsid w:val="1C0CBA23"/>
    <w:rsid w:val="1C8FCCA2"/>
    <w:rsid w:val="1D851C5D"/>
    <w:rsid w:val="1E4E389D"/>
    <w:rsid w:val="1E5A3EB4"/>
    <w:rsid w:val="1E657646"/>
    <w:rsid w:val="1E6A684D"/>
    <w:rsid w:val="1E89EC36"/>
    <w:rsid w:val="1EA9CF4D"/>
    <w:rsid w:val="1ED89B0B"/>
    <w:rsid w:val="1F6860ED"/>
    <w:rsid w:val="2036A905"/>
    <w:rsid w:val="207ABBD3"/>
    <w:rsid w:val="20BA8F53"/>
    <w:rsid w:val="20FEB57F"/>
    <w:rsid w:val="215BAF77"/>
    <w:rsid w:val="21FB2BFE"/>
    <w:rsid w:val="22045A3F"/>
    <w:rsid w:val="22111B21"/>
    <w:rsid w:val="2229EDA2"/>
    <w:rsid w:val="223D2238"/>
    <w:rsid w:val="225A3F55"/>
    <w:rsid w:val="22A28068"/>
    <w:rsid w:val="22BCCC0C"/>
    <w:rsid w:val="22D6FC9E"/>
    <w:rsid w:val="2307795F"/>
    <w:rsid w:val="231F81E8"/>
    <w:rsid w:val="2329C214"/>
    <w:rsid w:val="23432475"/>
    <w:rsid w:val="2382C53E"/>
    <w:rsid w:val="23840D3E"/>
    <w:rsid w:val="24C287A6"/>
    <w:rsid w:val="24C7D832"/>
    <w:rsid w:val="2521E424"/>
    <w:rsid w:val="253B52F0"/>
    <w:rsid w:val="25FA8371"/>
    <w:rsid w:val="26277BE1"/>
    <w:rsid w:val="263A94CA"/>
    <w:rsid w:val="26611FE1"/>
    <w:rsid w:val="2681BADC"/>
    <w:rsid w:val="26D828F0"/>
    <w:rsid w:val="26E95779"/>
    <w:rsid w:val="26EE8BB2"/>
    <w:rsid w:val="26FE001A"/>
    <w:rsid w:val="275B7241"/>
    <w:rsid w:val="2791C4DA"/>
    <w:rsid w:val="27B582F0"/>
    <w:rsid w:val="27B5DCF5"/>
    <w:rsid w:val="27B954D6"/>
    <w:rsid w:val="27F0E037"/>
    <w:rsid w:val="283AD61D"/>
    <w:rsid w:val="28B6B900"/>
    <w:rsid w:val="28BED63C"/>
    <w:rsid w:val="28C44C18"/>
    <w:rsid w:val="28DE1246"/>
    <w:rsid w:val="295730D9"/>
    <w:rsid w:val="295F9DAF"/>
    <w:rsid w:val="29C434C4"/>
    <w:rsid w:val="2A8B9EEC"/>
    <w:rsid w:val="2AA3A651"/>
    <w:rsid w:val="2AB12C37"/>
    <w:rsid w:val="2B2CB2A2"/>
    <w:rsid w:val="2B6CD7B9"/>
    <w:rsid w:val="2B9979FE"/>
    <w:rsid w:val="2BD48853"/>
    <w:rsid w:val="2C09F624"/>
    <w:rsid w:val="2C0AFC40"/>
    <w:rsid w:val="2C1BEE60"/>
    <w:rsid w:val="2C590D09"/>
    <w:rsid w:val="2CF332B5"/>
    <w:rsid w:val="2D7019C1"/>
    <w:rsid w:val="2D7355B2"/>
    <w:rsid w:val="2D76F533"/>
    <w:rsid w:val="2DC034DA"/>
    <w:rsid w:val="2DDB0810"/>
    <w:rsid w:val="2DE8B87F"/>
    <w:rsid w:val="2E9D84CC"/>
    <w:rsid w:val="2EAF91B1"/>
    <w:rsid w:val="2F9F5F4E"/>
    <w:rsid w:val="2FA525E0"/>
    <w:rsid w:val="2FB31362"/>
    <w:rsid w:val="2FFDB3B2"/>
    <w:rsid w:val="3000CBE0"/>
    <w:rsid w:val="30200755"/>
    <w:rsid w:val="3032F6AE"/>
    <w:rsid w:val="3034885E"/>
    <w:rsid w:val="30AFC5BD"/>
    <w:rsid w:val="30C792E2"/>
    <w:rsid w:val="30D62AF2"/>
    <w:rsid w:val="31B5E83C"/>
    <w:rsid w:val="31C30568"/>
    <w:rsid w:val="31C81DC2"/>
    <w:rsid w:val="32292D9F"/>
    <w:rsid w:val="328F85A3"/>
    <w:rsid w:val="32CD5E2E"/>
    <w:rsid w:val="330AF921"/>
    <w:rsid w:val="334071D5"/>
    <w:rsid w:val="3362B869"/>
    <w:rsid w:val="33681A20"/>
    <w:rsid w:val="33B2F165"/>
    <w:rsid w:val="34008F8D"/>
    <w:rsid w:val="341C89DB"/>
    <w:rsid w:val="3436AB65"/>
    <w:rsid w:val="34812B14"/>
    <w:rsid w:val="34BC680C"/>
    <w:rsid w:val="34E749E0"/>
    <w:rsid w:val="34F155E5"/>
    <w:rsid w:val="350D2A67"/>
    <w:rsid w:val="359E7796"/>
    <w:rsid w:val="35AA66E7"/>
    <w:rsid w:val="365DEE79"/>
    <w:rsid w:val="36B0FBF1"/>
    <w:rsid w:val="36F1C0D2"/>
    <w:rsid w:val="37305DF8"/>
    <w:rsid w:val="37CD160A"/>
    <w:rsid w:val="37D77237"/>
    <w:rsid w:val="382A6AAA"/>
    <w:rsid w:val="3874E366"/>
    <w:rsid w:val="38D05237"/>
    <w:rsid w:val="391AA4CE"/>
    <w:rsid w:val="39575EE3"/>
    <w:rsid w:val="39F1A937"/>
    <w:rsid w:val="3A82932D"/>
    <w:rsid w:val="3A9D3DCE"/>
    <w:rsid w:val="3AEC9009"/>
    <w:rsid w:val="3AF25F83"/>
    <w:rsid w:val="3B3A276E"/>
    <w:rsid w:val="3B7E11FD"/>
    <w:rsid w:val="3BA0A63F"/>
    <w:rsid w:val="3BDA06B9"/>
    <w:rsid w:val="3C2D24C1"/>
    <w:rsid w:val="3C849E61"/>
    <w:rsid w:val="3CE9119D"/>
    <w:rsid w:val="3CFC46CC"/>
    <w:rsid w:val="3D03CE4E"/>
    <w:rsid w:val="3D64BD20"/>
    <w:rsid w:val="3DAB69EB"/>
    <w:rsid w:val="3DACD652"/>
    <w:rsid w:val="3DC5BB7F"/>
    <w:rsid w:val="3DFC56DF"/>
    <w:rsid w:val="3E204814"/>
    <w:rsid w:val="3E467DD8"/>
    <w:rsid w:val="3E69B0D7"/>
    <w:rsid w:val="3E814C1E"/>
    <w:rsid w:val="3F282D15"/>
    <w:rsid w:val="3F464F60"/>
    <w:rsid w:val="3FE99440"/>
    <w:rsid w:val="401DC0E7"/>
    <w:rsid w:val="40858267"/>
    <w:rsid w:val="4099CDEE"/>
    <w:rsid w:val="40DD2E73"/>
    <w:rsid w:val="41317DAB"/>
    <w:rsid w:val="415B485B"/>
    <w:rsid w:val="41B5835F"/>
    <w:rsid w:val="41FFAA5E"/>
    <w:rsid w:val="429E2C9B"/>
    <w:rsid w:val="42E948C3"/>
    <w:rsid w:val="43ACC9CD"/>
    <w:rsid w:val="4409CEDC"/>
    <w:rsid w:val="441EA273"/>
    <w:rsid w:val="442ABD0C"/>
    <w:rsid w:val="445D55F9"/>
    <w:rsid w:val="44C3FE3F"/>
    <w:rsid w:val="44D8B45B"/>
    <w:rsid w:val="4513F21D"/>
    <w:rsid w:val="451FE74F"/>
    <w:rsid w:val="452A47F0"/>
    <w:rsid w:val="454525A8"/>
    <w:rsid w:val="4568CAA5"/>
    <w:rsid w:val="4584D46E"/>
    <w:rsid w:val="46031CC3"/>
    <w:rsid w:val="464A36EF"/>
    <w:rsid w:val="466D35A7"/>
    <w:rsid w:val="46A17328"/>
    <w:rsid w:val="46EE7BEF"/>
    <w:rsid w:val="47598C03"/>
    <w:rsid w:val="477684AD"/>
    <w:rsid w:val="47A04DBE"/>
    <w:rsid w:val="47CA906E"/>
    <w:rsid w:val="4814A9DE"/>
    <w:rsid w:val="483F92DC"/>
    <w:rsid w:val="4880C6EB"/>
    <w:rsid w:val="48BE44FE"/>
    <w:rsid w:val="48DA03A0"/>
    <w:rsid w:val="4900C5E3"/>
    <w:rsid w:val="49BC0A98"/>
    <w:rsid w:val="49FC565A"/>
    <w:rsid w:val="4A1382E2"/>
    <w:rsid w:val="4B0A67DC"/>
    <w:rsid w:val="4B3563FB"/>
    <w:rsid w:val="4B547C80"/>
    <w:rsid w:val="4B77ACEF"/>
    <w:rsid w:val="4B8C1EAC"/>
    <w:rsid w:val="4BB5A4D2"/>
    <w:rsid w:val="4BD0F44F"/>
    <w:rsid w:val="4BE49390"/>
    <w:rsid w:val="4C5A2123"/>
    <w:rsid w:val="4CDA62D6"/>
    <w:rsid w:val="4CF3E456"/>
    <w:rsid w:val="4CF731BC"/>
    <w:rsid w:val="4D0027E3"/>
    <w:rsid w:val="4D4A612E"/>
    <w:rsid w:val="4D6CBAA0"/>
    <w:rsid w:val="4D941369"/>
    <w:rsid w:val="4DD6BD90"/>
    <w:rsid w:val="4DFCB4E2"/>
    <w:rsid w:val="4E5783CC"/>
    <w:rsid w:val="4E754958"/>
    <w:rsid w:val="4E98F93C"/>
    <w:rsid w:val="4F194993"/>
    <w:rsid w:val="4F1BD521"/>
    <w:rsid w:val="4F78E64B"/>
    <w:rsid w:val="4F79939C"/>
    <w:rsid w:val="4FB970BF"/>
    <w:rsid w:val="4FEB32CE"/>
    <w:rsid w:val="50624EE6"/>
    <w:rsid w:val="509FB805"/>
    <w:rsid w:val="50A60B34"/>
    <w:rsid w:val="50BE0D3A"/>
    <w:rsid w:val="50F33F0C"/>
    <w:rsid w:val="512C810D"/>
    <w:rsid w:val="5152C01C"/>
    <w:rsid w:val="51C94967"/>
    <w:rsid w:val="51ED2EA0"/>
    <w:rsid w:val="521A3CAF"/>
    <w:rsid w:val="5244B4FB"/>
    <w:rsid w:val="5282B880"/>
    <w:rsid w:val="52B76CCA"/>
    <w:rsid w:val="52B877E6"/>
    <w:rsid w:val="52C08876"/>
    <w:rsid w:val="52F2B104"/>
    <w:rsid w:val="52FFC1F3"/>
    <w:rsid w:val="53378105"/>
    <w:rsid w:val="5338ACAB"/>
    <w:rsid w:val="53543A8D"/>
    <w:rsid w:val="535D1492"/>
    <w:rsid w:val="5374AACA"/>
    <w:rsid w:val="53A1560C"/>
    <w:rsid w:val="53C158F5"/>
    <w:rsid w:val="53C65F44"/>
    <w:rsid w:val="53E2D9E9"/>
    <w:rsid w:val="542B3191"/>
    <w:rsid w:val="5461FD6E"/>
    <w:rsid w:val="5504546D"/>
    <w:rsid w:val="5519C42A"/>
    <w:rsid w:val="551E4515"/>
    <w:rsid w:val="5555AC48"/>
    <w:rsid w:val="55AB9617"/>
    <w:rsid w:val="5689C301"/>
    <w:rsid w:val="5699A847"/>
    <w:rsid w:val="56C122FE"/>
    <w:rsid w:val="56F1365F"/>
    <w:rsid w:val="57218537"/>
    <w:rsid w:val="572432B0"/>
    <w:rsid w:val="573C88D9"/>
    <w:rsid w:val="57BAB6B9"/>
    <w:rsid w:val="5823D977"/>
    <w:rsid w:val="5864A2DA"/>
    <w:rsid w:val="58685516"/>
    <w:rsid w:val="5895D66E"/>
    <w:rsid w:val="58C8869C"/>
    <w:rsid w:val="58CE7037"/>
    <w:rsid w:val="58E96A32"/>
    <w:rsid w:val="5946C216"/>
    <w:rsid w:val="59F0CB16"/>
    <w:rsid w:val="5A01E8F4"/>
    <w:rsid w:val="5ABC7AC3"/>
    <w:rsid w:val="5ADB01C3"/>
    <w:rsid w:val="5AF996E1"/>
    <w:rsid w:val="5B3AE82F"/>
    <w:rsid w:val="5B904378"/>
    <w:rsid w:val="5B9C9A40"/>
    <w:rsid w:val="5BB5D1D4"/>
    <w:rsid w:val="5BF374F8"/>
    <w:rsid w:val="5C43B1C4"/>
    <w:rsid w:val="5C8A358C"/>
    <w:rsid w:val="5CA3CA9C"/>
    <w:rsid w:val="5CB9A468"/>
    <w:rsid w:val="5D77D6DB"/>
    <w:rsid w:val="5DCBE1F6"/>
    <w:rsid w:val="5E1D5FBD"/>
    <w:rsid w:val="5E6D2AE2"/>
    <w:rsid w:val="5E792EAB"/>
    <w:rsid w:val="5E962080"/>
    <w:rsid w:val="5E9C82D9"/>
    <w:rsid w:val="5EA68CD5"/>
    <w:rsid w:val="5F08940F"/>
    <w:rsid w:val="5F97C9F6"/>
    <w:rsid w:val="5FE17741"/>
    <w:rsid w:val="60564775"/>
    <w:rsid w:val="60599398"/>
    <w:rsid w:val="606E39C7"/>
    <w:rsid w:val="609AFF50"/>
    <w:rsid w:val="61379C85"/>
    <w:rsid w:val="614D816F"/>
    <w:rsid w:val="616E4BFA"/>
    <w:rsid w:val="6171983F"/>
    <w:rsid w:val="61759C85"/>
    <w:rsid w:val="6188733C"/>
    <w:rsid w:val="619E82DE"/>
    <w:rsid w:val="61AA6CA4"/>
    <w:rsid w:val="620B8D11"/>
    <w:rsid w:val="62735937"/>
    <w:rsid w:val="62972C87"/>
    <w:rsid w:val="629BB3C9"/>
    <w:rsid w:val="63336792"/>
    <w:rsid w:val="63542415"/>
    <w:rsid w:val="641D2B6A"/>
    <w:rsid w:val="64856E3A"/>
    <w:rsid w:val="64E8CE1E"/>
    <w:rsid w:val="65222ADE"/>
    <w:rsid w:val="6531116B"/>
    <w:rsid w:val="655CC3A0"/>
    <w:rsid w:val="65638131"/>
    <w:rsid w:val="65D9546B"/>
    <w:rsid w:val="66161914"/>
    <w:rsid w:val="6676AC90"/>
    <w:rsid w:val="66C58E4B"/>
    <w:rsid w:val="66D9D535"/>
    <w:rsid w:val="67159F9B"/>
    <w:rsid w:val="67218852"/>
    <w:rsid w:val="67346003"/>
    <w:rsid w:val="6780FCD2"/>
    <w:rsid w:val="678AB9A1"/>
    <w:rsid w:val="67AC33EB"/>
    <w:rsid w:val="682558AD"/>
    <w:rsid w:val="68560CA7"/>
    <w:rsid w:val="68583600"/>
    <w:rsid w:val="685CA06A"/>
    <w:rsid w:val="68948181"/>
    <w:rsid w:val="6912B9D8"/>
    <w:rsid w:val="696A1A49"/>
    <w:rsid w:val="698D303B"/>
    <w:rsid w:val="699EC76B"/>
    <w:rsid w:val="69A608B1"/>
    <w:rsid w:val="69CB8946"/>
    <w:rsid w:val="69E32427"/>
    <w:rsid w:val="6A101309"/>
    <w:rsid w:val="6AA8EE15"/>
    <w:rsid w:val="6AB0D8F2"/>
    <w:rsid w:val="6AEB76F7"/>
    <w:rsid w:val="6B2F1A44"/>
    <w:rsid w:val="6B3D0D1B"/>
    <w:rsid w:val="6B560F00"/>
    <w:rsid w:val="6C2499C5"/>
    <w:rsid w:val="6CFAE293"/>
    <w:rsid w:val="6D3756AA"/>
    <w:rsid w:val="6D3A70B6"/>
    <w:rsid w:val="6D3F0CAD"/>
    <w:rsid w:val="6D44839E"/>
    <w:rsid w:val="6D656BAB"/>
    <w:rsid w:val="6DC7A2CB"/>
    <w:rsid w:val="6E3BFFA8"/>
    <w:rsid w:val="6E3FDB3D"/>
    <w:rsid w:val="6E4AE9D4"/>
    <w:rsid w:val="6EE96557"/>
    <w:rsid w:val="6F240837"/>
    <w:rsid w:val="6FB6339C"/>
    <w:rsid w:val="7023B7E9"/>
    <w:rsid w:val="7069EFD6"/>
    <w:rsid w:val="70B1DD00"/>
    <w:rsid w:val="70B2A145"/>
    <w:rsid w:val="70D0F982"/>
    <w:rsid w:val="70E9D973"/>
    <w:rsid w:val="70EF879F"/>
    <w:rsid w:val="713FFB83"/>
    <w:rsid w:val="714DF58B"/>
    <w:rsid w:val="719E5DB9"/>
    <w:rsid w:val="71A61B8E"/>
    <w:rsid w:val="71F5F767"/>
    <w:rsid w:val="72506AAD"/>
    <w:rsid w:val="726F9279"/>
    <w:rsid w:val="7279F38D"/>
    <w:rsid w:val="72FB7E24"/>
    <w:rsid w:val="7328625A"/>
    <w:rsid w:val="733A7E4B"/>
    <w:rsid w:val="735052CF"/>
    <w:rsid w:val="73CED3EF"/>
    <w:rsid w:val="73CF9B20"/>
    <w:rsid w:val="74A3A0D0"/>
    <w:rsid w:val="7515C4E3"/>
    <w:rsid w:val="75466588"/>
    <w:rsid w:val="758DB1D0"/>
    <w:rsid w:val="75DE0868"/>
    <w:rsid w:val="75E82909"/>
    <w:rsid w:val="75F67D22"/>
    <w:rsid w:val="75FBE56C"/>
    <w:rsid w:val="7624EDDC"/>
    <w:rsid w:val="763CD565"/>
    <w:rsid w:val="770EB4A6"/>
    <w:rsid w:val="786127C1"/>
    <w:rsid w:val="7875FE23"/>
    <w:rsid w:val="7886AF29"/>
    <w:rsid w:val="78D7F10A"/>
    <w:rsid w:val="78E11EFD"/>
    <w:rsid w:val="7904F5B1"/>
    <w:rsid w:val="7907AC58"/>
    <w:rsid w:val="792BF7D4"/>
    <w:rsid w:val="7A226916"/>
    <w:rsid w:val="7A29072A"/>
    <w:rsid w:val="7B54DC55"/>
    <w:rsid w:val="7C03C8A0"/>
    <w:rsid w:val="7C2428CF"/>
    <w:rsid w:val="7C5E1765"/>
    <w:rsid w:val="7C6F66B2"/>
    <w:rsid w:val="7CAE222D"/>
    <w:rsid w:val="7CF0CE8E"/>
    <w:rsid w:val="7D46302B"/>
    <w:rsid w:val="7D7410EF"/>
    <w:rsid w:val="7D93064B"/>
    <w:rsid w:val="7DD0A267"/>
    <w:rsid w:val="7E4B673D"/>
    <w:rsid w:val="7EA64340"/>
    <w:rsid w:val="7ED7C201"/>
    <w:rsid w:val="7EE85B47"/>
    <w:rsid w:val="7F8F56AB"/>
    <w:rsid w:val="7F945DA0"/>
    <w:rsid w:val="7F948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9C85"/>
  <w15:chartTrackingRefBased/>
  <w15:docId w15:val="{5EBC085A-F95E-4CB1-B517-626D4359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uiPriority w:val="9"/>
    <w:unhideWhenUsed/>
    <w:qFormat/>
    <w:rsid w:val="22045A3F"/>
    <w:pPr>
      <w:keepNext/>
      <w:keepLines/>
      <w:spacing w:before="160" w:after="80"/>
      <w:outlineLvl w:val="2"/>
    </w:pPr>
    <w:rPr>
      <w:rFonts w:eastAsiaTheme="minorEastAsia" w:cstheme="majorEastAsia"/>
      <w:color w:val="0F476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40858267"/>
    <w:pPr>
      <w:tabs>
        <w:tab w:val="center" w:pos="4680"/>
        <w:tab w:val="right" w:pos="9360"/>
      </w:tabs>
      <w:spacing w:after="0" w:line="240" w:lineRule="auto"/>
    </w:pPr>
  </w:style>
  <w:style w:type="paragraph" w:styleId="Piedepgina">
    <w:name w:val="footer"/>
    <w:basedOn w:val="Normal"/>
    <w:uiPriority w:val="99"/>
    <w:unhideWhenUsed/>
    <w:rsid w:val="40858267"/>
    <w:pPr>
      <w:tabs>
        <w:tab w:val="center" w:pos="4680"/>
        <w:tab w:val="right" w:pos="9360"/>
      </w:tabs>
      <w:spacing w:after="0" w:line="240" w:lineRule="auto"/>
    </w:pPr>
  </w:style>
  <w:style w:type="paragraph" w:styleId="Prrafodelista">
    <w:name w:val="List Paragraph"/>
    <w:basedOn w:val="Normal"/>
    <w:uiPriority w:val="34"/>
    <w:qFormat/>
    <w:rsid w:val="40858267"/>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408582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fanno.schocher@another.c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xico.tvsmotor.co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xico.tvsmotor.co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7" ma:contentTypeDescription="Create a new document." ma:contentTypeScope="" ma:versionID="959afa01b60c85cf4d82a6738f26338d">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d941f278c075c5809ce4adf539f15e54"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CFECA-4AD7-4AD2-8ACD-131DE08F894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2.xml><?xml version="1.0" encoding="utf-8"?>
<ds:datastoreItem xmlns:ds="http://schemas.openxmlformats.org/officeDocument/2006/customXml" ds:itemID="{555C30D6-3B18-4C20-AF50-5B59EC8BD393}">
  <ds:schemaRefs>
    <ds:schemaRef ds:uri="http://schemas.microsoft.com/sharepoint/v3/contenttype/forms"/>
  </ds:schemaRefs>
</ds:datastoreItem>
</file>

<file path=customXml/itemProps3.xml><?xml version="1.0" encoding="utf-8"?>
<ds:datastoreItem xmlns:ds="http://schemas.openxmlformats.org/officeDocument/2006/customXml" ds:itemID="{E3D5BC1A-F439-486C-AD8F-9FC92EE30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4071</Characters>
  <Application>Microsoft Office Word</Application>
  <DocSecurity>0</DocSecurity>
  <Lines>33</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Stefanno Schocher</cp:lastModifiedBy>
  <cp:revision>2</cp:revision>
  <dcterms:created xsi:type="dcterms:W3CDTF">2025-03-13T19:46:00Z</dcterms:created>
  <dcterms:modified xsi:type="dcterms:W3CDTF">2025-03-13T19:46:00Z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